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4C544" w14:textId="5355728F" w:rsidR="00735A8D" w:rsidRDefault="000A7157" w:rsidP="00CC7CD5">
      <w:pPr>
        <w:spacing w:after="12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</w:rPr>
        <w:drawing>
          <wp:inline distT="0" distB="0" distL="0" distR="0" wp14:anchorId="18159E7B" wp14:editId="4D9DE2C0">
            <wp:extent cx="1189893" cy="1171575"/>
            <wp:effectExtent l="0" t="0" r="0" b="0"/>
            <wp:docPr id="3010171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06" cy="1210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46A9">
        <w:rPr>
          <w:rFonts w:ascii="Times New Roman" w:hAnsi="Times New Roman" w:cs="Times New Roman"/>
          <w:noProof/>
          <w:sz w:val="40"/>
          <w:szCs w:val="40"/>
        </w:rPr>
        <w:t xml:space="preserve"> </w:t>
      </w:r>
    </w:p>
    <w:p w14:paraId="19A76B99" w14:textId="097881E3" w:rsidR="00F54938" w:rsidRPr="00150A13" w:rsidRDefault="00EE2098" w:rsidP="00245C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50A13">
        <w:rPr>
          <w:rFonts w:ascii="Times New Roman" w:hAnsi="Times New Roman" w:cs="Times New Roman"/>
          <w:b/>
          <w:bCs/>
          <w:sz w:val="40"/>
          <w:szCs w:val="40"/>
        </w:rPr>
        <w:t>First Court of Appeals</w:t>
      </w:r>
    </w:p>
    <w:p w14:paraId="0D8F4924" w14:textId="03D92410" w:rsidR="00791C4C" w:rsidRDefault="00EE2098" w:rsidP="00CC7CD5">
      <w:pPr>
        <w:spacing w:after="240" w:line="240" w:lineRule="auto"/>
        <w:ind w:left="288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50A13">
        <w:rPr>
          <w:rFonts w:ascii="Times New Roman" w:hAnsi="Times New Roman" w:cs="Times New Roman"/>
          <w:b/>
          <w:bCs/>
          <w:sz w:val="40"/>
          <w:szCs w:val="40"/>
        </w:rPr>
        <w:t>Telework Policy</w:t>
      </w:r>
    </w:p>
    <w:p w14:paraId="440A205D" w14:textId="68875C07" w:rsidR="00EE2098" w:rsidRDefault="000A7157" w:rsidP="00CC7CD5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Pursuant to Chapter 658 of the Texas Government Code</w:t>
      </w:r>
      <w:r w:rsidR="00560D33">
        <w:rPr>
          <w:rFonts w:ascii="Times New Roman" w:hAnsi="Times New Roman" w:cs="Times New Roman"/>
          <w:sz w:val="24"/>
          <w:szCs w:val="24"/>
        </w:rPr>
        <w:t xml:space="preserve">, as amended </w:t>
      </w:r>
      <w:r>
        <w:rPr>
          <w:rFonts w:ascii="Times New Roman" w:hAnsi="Times New Roman" w:cs="Times New Roman"/>
          <w:sz w:val="24"/>
          <w:szCs w:val="24"/>
        </w:rPr>
        <w:t>e</w:t>
      </w:r>
      <w:r w:rsidR="00EE2098" w:rsidRPr="0017534C">
        <w:rPr>
          <w:rFonts w:ascii="Times New Roman" w:hAnsi="Times New Roman" w:cs="Times New Roman"/>
          <w:sz w:val="24"/>
          <w:szCs w:val="24"/>
        </w:rPr>
        <w:t>ffective</w:t>
      </w:r>
      <w:r w:rsidR="00DB02AA">
        <w:rPr>
          <w:rFonts w:ascii="Times New Roman" w:hAnsi="Times New Roman" w:cs="Times New Roman"/>
          <w:sz w:val="24"/>
          <w:szCs w:val="24"/>
        </w:rPr>
        <w:t xml:space="preserve"> September 1, 2025</w:t>
      </w:r>
      <w:r w:rsidR="00EE2098" w:rsidRPr="0017534C">
        <w:rPr>
          <w:rFonts w:ascii="Times New Roman" w:hAnsi="Times New Roman" w:cs="Times New Roman"/>
          <w:sz w:val="24"/>
          <w:szCs w:val="24"/>
        </w:rPr>
        <w:t xml:space="preserve">, employees of the First Court of Appeals may request and be allowed to </w:t>
      </w:r>
      <w:r w:rsidR="00333C46" w:rsidRPr="003A6C99">
        <w:rPr>
          <w:rFonts w:ascii="Times New Roman" w:hAnsi="Times New Roman" w:cs="Times New Roman"/>
          <w:sz w:val="24"/>
          <w:szCs w:val="24"/>
        </w:rPr>
        <w:t>conduct all or some of the Court’s business at a place other than the employee’s regular place of employment during a portion of the employee’s established work hours</w:t>
      </w:r>
      <w:r w:rsidR="00333C46">
        <w:rPr>
          <w:rFonts w:ascii="Times New Roman" w:hAnsi="Times New Roman" w:cs="Times New Roman"/>
          <w:sz w:val="24"/>
          <w:szCs w:val="24"/>
        </w:rPr>
        <w:t xml:space="preserve"> </w:t>
      </w:r>
      <w:r w:rsidR="00EE2098" w:rsidRPr="0017534C">
        <w:rPr>
          <w:rFonts w:ascii="Times New Roman" w:hAnsi="Times New Roman" w:cs="Times New Roman"/>
          <w:sz w:val="24"/>
          <w:szCs w:val="24"/>
        </w:rPr>
        <w:t>as specified below, subject to appropriate management approval.</w:t>
      </w:r>
      <w:r w:rsidR="005C42E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3886833" w14:textId="18419AF9" w:rsidR="00EE2098" w:rsidRDefault="00EE2098" w:rsidP="00CC7CD5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34C">
        <w:rPr>
          <w:rFonts w:ascii="Times New Roman" w:hAnsi="Times New Roman" w:cs="Times New Roman"/>
          <w:sz w:val="24"/>
          <w:szCs w:val="24"/>
        </w:rPr>
        <w:t xml:space="preserve">The purpose of this Telework Policy is to define and outline the rules and guidelines under which the </w:t>
      </w:r>
      <w:r w:rsidR="005C42EF">
        <w:rPr>
          <w:rFonts w:ascii="Times New Roman" w:hAnsi="Times New Roman" w:cs="Times New Roman"/>
          <w:sz w:val="24"/>
          <w:szCs w:val="24"/>
        </w:rPr>
        <w:t>C</w:t>
      </w:r>
      <w:r w:rsidRPr="0017534C">
        <w:rPr>
          <w:rFonts w:ascii="Times New Roman" w:hAnsi="Times New Roman" w:cs="Times New Roman"/>
          <w:sz w:val="24"/>
          <w:szCs w:val="24"/>
        </w:rPr>
        <w:t>ourt’s telework program will operate</w:t>
      </w:r>
      <w:r w:rsidR="00560D33">
        <w:rPr>
          <w:rFonts w:ascii="Times New Roman" w:hAnsi="Times New Roman" w:cs="Times New Roman"/>
          <w:sz w:val="24"/>
          <w:szCs w:val="24"/>
        </w:rPr>
        <w:t xml:space="preserve"> in accordance</w:t>
      </w:r>
      <w:r w:rsidR="00560D33" w:rsidRPr="00560D33">
        <w:rPr>
          <w:rFonts w:ascii="Times New Roman" w:hAnsi="Times New Roman" w:cs="Times New Roman"/>
          <w:sz w:val="24"/>
          <w:szCs w:val="24"/>
        </w:rPr>
        <w:t xml:space="preserve"> </w:t>
      </w:r>
      <w:r w:rsidR="00560D33">
        <w:rPr>
          <w:rFonts w:ascii="Times New Roman" w:hAnsi="Times New Roman" w:cs="Times New Roman"/>
          <w:sz w:val="24"/>
          <w:szCs w:val="24"/>
        </w:rPr>
        <w:t>with Chapter 658 of the Texas Government Code, as amended e</w:t>
      </w:r>
      <w:r w:rsidR="00560D33" w:rsidRPr="0017534C">
        <w:rPr>
          <w:rFonts w:ascii="Times New Roman" w:hAnsi="Times New Roman" w:cs="Times New Roman"/>
          <w:sz w:val="24"/>
          <w:szCs w:val="24"/>
        </w:rPr>
        <w:t>ffective</w:t>
      </w:r>
      <w:r w:rsidR="00560D33">
        <w:rPr>
          <w:rFonts w:ascii="Times New Roman" w:hAnsi="Times New Roman" w:cs="Times New Roman"/>
          <w:sz w:val="24"/>
          <w:szCs w:val="24"/>
        </w:rPr>
        <w:t xml:space="preserve"> September 1, 2025</w:t>
      </w:r>
      <w:r w:rsidRPr="0017534C">
        <w:rPr>
          <w:rFonts w:ascii="Times New Roman" w:hAnsi="Times New Roman" w:cs="Times New Roman"/>
          <w:sz w:val="24"/>
          <w:szCs w:val="24"/>
        </w:rPr>
        <w:t xml:space="preserve">. </w:t>
      </w:r>
      <w:r w:rsidR="00560D33">
        <w:rPr>
          <w:rFonts w:ascii="Times New Roman" w:hAnsi="Times New Roman" w:cs="Times New Roman"/>
          <w:sz w:val="24"/>
          <w:szCs w:val="24"/>
        </w:rPr>
        <w:t xml:space="preserve"> </w:t>
      </w:r>
      <w:r w:rsidRPr="0017534C">
        <w:rPr>
          <w:rFonts w:ascii="Times New Roman" w:hAnsi="Times New Roman" w:cs="Times New Roman"/>
          <w:sz w:val="24"/>
          <w:szCs w:val="24"/>
        </w:rPr>
        <w:t xml:space="preserve">This Telework Policy does not supersede or alter in any way the terms and conditions of the </w:t>
      </w:r>
      <w:r w:rsidR="005C42EF">
        <w:rPr>
          <w:rFonts w:ascii="Times New Roman" w:hAnsi="Times New Roman" w:cs="Times New Roman"/>
          <w:sz w:val="24"/>
          <w:szCs w:val="24"/>
        </w:rPr>
        <w:t>C</w:t>
      </w:r>
      <w:r w:rsidRPr="0017534C">
        <w:rPr>
          <w:rFonts w:ascii="Times New Roman" w:hAnsi="Times New Roman" w:cs="Times New Roman"/>
          <w:sz w:val="24"/>
          <w:szCs w:val="24"/>
        </w:rPr>
        <w:t>ourt’s Employee Handbook, which remain in full force and effect.</w:t>
      </w:r>
    </w:p>
    <w:p w14:paraId="33125341" w14:textId="03D50614" w:rsidR="00EE2098" w:rsidRDefault="00EE2098" w:rsidP="00CC7CD5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34C">
        <w:rPr>
          <w:rFonts w:ascii="Times New Roman" w:hAnsi="Times New Roman" w:cs="Times New Roman"/>
          <w:sz w:val="24"/>
          <w:szCs w:val="24"/>
        </w:rPr>
        <w:t xml:space="preserve">Teleworking is not appropriate for all job functions. </w:t>
      </w:r>
      <w:r w:rsidR="00560D33">
        <w:rPr>
          <w:rFonts w:ascii="Times New Roman" w:hAnsi="Times New Roman" w:cs="Times New Roman"/>
          <w:sz w:val="24"/>
          <w:szCs w:val="24"/>
        </w:rPr>
        <w:t xml:space="preserve"> </w:t>
      </w:r>
      <w:r w:rsidRPr="0017534C">
        <w:rPr>
          <w:rFonts w:ascii="Times New Roman" w:hAnsi="Times New Roman" w:cs="Times New Roman"/>
          <w:sz w:val="24"/>
          <w:szCs w:val="24"/>
        </w:rPr>
        <w:t xml:space="preserve">As the needs of the </w:t>
      </w:r>
      <w:r w:rsidR="00333C46">
        <w:rPr>
          <w:rFonts w:ascii="Times New Roman" w:hAnsi="Times New Roman" w:cs="Times New Roman"/>
          <w:sz w:val="24"/>
          <w:szCs w:val="24"/>
        </w:rPr>
        <w:t>C</w:t>
      </w:r>
      <w:r w:rsidRPr="0017534C">
        <w:rPr>
          <w:rFonts w:ascii="Times New Roman" w:hAnsi="Times New Roman" w:cs="Times New Roman"/>
          <w:sz w:val="24"/>
          <w:szCs w:val="24"/>
        </w:rPr>
        <w:t>ourt change, the Court may change or terminate telework arrangements</w:t>
      </w:r>
      <w:r w:rsidR="00BD3CE6">
        <w:rPr>
          <w:rFonts w:ascii="Times New Roman" w:hAnsi="Times New Roman" w:cs="Times New Roman"/>
          <w:sz w:val="24"/>
          <w:szCs w:val="24"/>
        </w:rPr>
        <w:t xml:space="preserve">.  </w:t>
      </w:r>
      <w:r w:rsidRPr="0017534C">
        <w:rPr>
          <w:rFonts w:ascii="Times New Roman" w:hAnsi="Times New Roman" w:cs="Times New Roman"/>
          <w:sz w:val="24"/>
          <w:szCs w:val="24"/>
        </w:rPr>
        <w:t>No employee is entitled to or guaranteed the opportunity to telework. Teleworking is a cooperative arrangement between the Court and an employee</w:t>
      </w:r>
      <w:r w:rsidR="00333C46">
        <w:rPr>
          <w:rFonts w:ascii="Times New Roman" w:hAnsi="Times New Roman" w:cs="Times New Roman"/>
          <w:sz w:val="24"/>
          <w:szCs w:val="24"/>
        </w:rPr>
        <w:t xml:space="preserve"> </w:t>
      </w:r>
      <w:r w:rsidR="00960FD1">
        <w:rPr>
          <w:rFonts w:ascii="Times New Roman" w:hAnsi="Times New Roman" w:cs="Times New Roman"/>
          <w:sz w:val="24"/>
          <w:szCs w:val="24"/>
        </w:rPr>
        <w:t xml:space="preserve">offered </w:t>
      </w:r>
      <w:r w:rsidR="00333C46">
        <w:rPr>
          <w:rFonts w:ascii="Times New Roman" w:hAnsi="Times New Roman" w:cs="Times New Roman"/>
          <w:sz w:val="24"/>
          <w:szCs w:val="24"/>
        </w:rPr>
        <w:t>to provide reasonable flexibility that enhances the Court’s ability to achieve its mission</w:t>
      </w:r>
      <w:r w:rsidRPr="0017534C">
        <w:rPr>
          <w:rFonts w:ascii="Times New Roman" w:hAnsi="Times New Roman" w:cs="Times New Roman"/>
          <w:sz w:val="24"/>
          <w:szCs w:val="24"/>
        </w:rPr>
        <w:t xml:space="preserve">. </w:t>
      </w:r>
      <w:r w:rsidR="00560D33">
        <w:rPr>
          <w:rFonts w:ascii="Times New Roman" w:hAnsi="Times New Roman" w:cs="Times New Roman"/>
          <w:sz w:val="24"/>
          <w:szCs w:val="24"/>
        </w:rPr>
        <w:t xml:space="preserve"> </w:t>
      </w:r>
      <w:r w:rsidRPr="0017534C">
        <w:rPr>
          <w:rFonts w:ascii="Times New Roman" w:hAnsi="Times New Roman" w:cs="Times New Roman"/>
          <w:sz w:val="24"/>
          <w:szCs w:val="24"/>
        </w:rPr>
        <w:t xml:space="preserve">It shall not be considered a condition of employment. </w:t>
      </w:r>
      <w:r w:rsidR="00560D33">
        <w:rPr>
          <w:rFonts w:ascii="Times New Roman" w:hAnsi="Times New Roman" w:cs="Times New Roman"/>
          <w:sz w:val="24"/>
          <w:szCs w:val="24"/>
        </w:rPr>
        <w:t xml:space="preserve"> </w:t>
      </w:r>
      <w:r w:rsidRPr="0017534C">
        <w:rPr>
          <w:rFonts w:ascii="Times New Roman" w:hAnsi="Times New Roman" w:cs="Times New Roman"/>
          <w:sz w:val="24"/>
          <w:szCs w:val="24"/>
        </w:rPr>
        <w:t xml:space="preserve">Teleworking is a privilege that can be </w:t>
      </w:r>
      <w:r w:rsidR="00BD3CE6">
        <w:rPr>
          <w:rFonts w:ascii="Times New Roman" w:hAnsi="Times New Roman" w:cs="Times New Roman"/>
          <w:sz w:val="24"/>
          <w:szCs w:val="24"/>
        </w:rPr>
        <w:t xml:space="preserve">revoked </w:t>
      </w:r>
      <w:r w:rsidRPr="0017534C">
        <w:rPr>
          <w:rFonts w:ascii="Times New Roman" w:hAnsi="Times New Roman" w:cs="Times New Roman"/>
          <w:sz w:val="24"/>
          <w:szCs w:val="24"/>
        </w:rPr>
        <w:t>at any time by the Court</w:t>
      </w:r>
      <w:r w:rsidR="00BD3CE6">
        <w:rPr>
          <w:rFonts w:ascii="Times New Roman" w:hAnsi="Times New Roman" w:cs="Times New Roman"/>
          <w:sz w:val="24"/>
          <w:szCs w:val="24"/>
        </w:rPr>
        <w:t xml:space="preserve"> without notice</w:t>
      </w:r>
      <w:r w:rsidRPr="0017534C">
        <w:rPr>
          <w:rFonts w:ascii="Times New Roman" w:hAnsi="Times New Roman" w:cs="Times New Roman"/>
          <w:sz w:val="24"/>
          <w:szCs w:val="24"/>
        </w:rPr>
        <w:t xml:space="preserve">. </w:t>
      </w:r>
      <w:r w:rsidR="00560D33">
        <w:rPr>
          <w:rFonts w:ascii="Times New Roman" w:hAnsi="Times New Roman" w:cs="Times New Roman"/>
          <w:sz w:val="24"/>
          <w:szCs w:val="24"/>
        </w:rPr>
        <w:t xml:space="preserve"> </w:t>
      </w:r>
      <w:r w:rsidRPr="0017534C">
        <w:rPr>
          <w:rFonts w:ascii="Times New Roman" w:hAnsi="Times New Roman" w:cs="Times New Roman"/>
          <w:sz w:val="24"/>
          <w:szCs w:val="24"/>
        </w:rPr>
        <w:t xml:space="preserve">All </w:t>
      </w:r>
      <w:r w:rsidR="005C42EF">
        <w:rPr>
          <w:rFonts w:ascii="Times New Roman" w:hAnsi="Times New Roman" w:cs="Times New Roman"/>
          <w:sz w:val="24"/>
          <w:szCs w:val="24"/>
        </w:rPr>
        <w:t>C</w:t>
      </w:r>
      <w:r w:rsidRPr="0017534C">
        <w:rPr>
          <w:rFonts w:ascii="Times New Roman" w:hAnsi="Times New Roman" w:cs="Times New Roman"/>
          <w:sz w:val="24"/>
          <w:szCs w:val="24"/>
        </w:rPr>
        <w:t>ourt policies and rules must be followed when teleworking.</w:t>
      </w:r>
    </w:p>
    <w:p w14:paraId="6110BF93" w14:textId="733AFE7B" w:rsidR="00EE2098" w:rsidRDefault="00EE2098" w:rsidP="00CC7CD5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34C">
        <w:rPr>
          <w:rFonts w:ascii="Times New Roman" w:hAnsi="Times New Roman" w:cs="Times New Roman"/>
          <w:sz w:val="24"/>
          <w:szCs w:val="24"/>
        </w:rPr>
        <w:t xml:space="preserve">Approval to telework may be granted by the </w:t>
      </w:r>
      <w:r w:rsidR="00E53786">
        <w:rPr>
          <w:rFonts w:ascii="Times New Roman" w:hAnsi="Times New Roman" w:cs="Times New Roman"/>
          <w:sz w:val="24"/>
          <w:szCs w:val="24"/>
        </w:rPr>
        <w:t xml:space="preserve">Chief Justice, as provided for in section 658.011(a) of the Texas Government Code, and </w:t>
      </w:r>
      <w:r w:rsidRPr="0017534C">
        <w:rPr>
          <w:rFonts w:ascii="Times New Roman" w:hAnsi="Times New Roman" w:cs="Times New Roman"/>
          <w:sz w:val="24"/>
          <w:szCs w:val="24"/>
        </w:rPr>
        <w:t xml:space="preserve">in accordance with the terms of a completed and signed </w:t>
      </w:r>
      <w:r w:rsidR="00453F6B">
        <w:rPr>
          <w:rFonts w:ascii="Times New Roman" w:hAnsi="Times New Roman" w:cs="Times New Roman"/>
          <w:sz w:val="24"/>
          <w:szCs w:val="24"/>
        </w:rPr>
        <w:t>t</w:t>
      </w:r>
      <w:r w:rsidRPr="0017534C">
        <w:rPr>
          <w:rFonts w:ascii="Times New Roman" w:hAnsi="Times New Roman" w:cs="Times New Roman"/>
          <w:sz w:val="24"/>
          <w:szCs w:val="24"/>
        </w:rPr>
        <w:t xml:space="preserve">elework </w:t>
      </w:r>
      <w:r w:rsidR="005630BE">
        <w:rPr>
          <w:rFonts w:ascii="Times New Roman" w:hAnsi="Times New Roman" w:cs="Times New Roman"/>
          <w:sz w:val="24"/>
          <w:szCs w:val="24"/>
        </w:rPr>
        <w:t>a</w:t>
      </w:r>
      <w:r w:rsidRPr="0017534C">
        <w:rPr>
          <w:rFonts w:ascii="Times New Roman" w:hAnsi="Times New Roman" w:cs="Times New Roman"/>
          <w:sz w:val="24"/>
          <w:szCs w:val="24"/>
        </w:rPr>
        <w:t>greement</w:t>
      </w:r>
      <w:r w:rsidR="00E53786">
        <w:rPr>
          <w:rFonts w:ascii="Times New Roman" w:hAnsi="Times New Roman" w:cs="Times New Roman"/>
          <w:sz w:val="24"/>
          <w:szCs w:val="24"/>
        </w:rPr>
        <w:t>, as specified by Government Code section 658.011(b)</w:t>
      </w:r>
      <w:r w:rsidRPr="0017534C">
        <w:rPr>
          <w:rFonts w:ascii="Times New Roman" w:hAnsi="Times New Roman" w:cs="Times New Roman"/>
          <w:sz w:val="24"/>
          <w:szCs w:val="24"/>
        </w:rPr>
        <w:t>.</w:t>
      </w:r>
      <w:r w:rsidR="00333C4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C7FBC63" w14:textId="6F60B05C" w:rsidR="00150A13" w:rsidRDefault="00EE2098" w:rsidP="00CC7CD5">
      <w:pPr>
        <w:spacing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776A">
        <w:rPr>
          <w:rFonts w:ascii="Times New Roman" w:hAnsi="Times New Roman" w:cs="Times New Roman"/>
          <w:b/>
          <w:bCs/>
          <w:sz w:val="24"/>
          <w:szCs w:val="24"/>
        </w:rPr>
        <w:t>Time Allowed to Telework</w:t>
      </w:r>
    </w:p>
    <w:p w14:paraId="6EEC27DB" w14:textId="7558D166" w:rsidR="008A77D9" w:rsidRDefault="005630BE" w:rsidP="00AF15C5">
      <w:pPr>
        <w:pStyle w:val="ListParagraph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D44AB" w:rsidRPr="00992BDB">
        <w:rPr>
          <w:rFonts w:ascii="Times New Roman" w:hAnsi="Times New Roman" w:cs="Times New Roman"/>
          <w:sz w:val="24"/>
          <w:szCs w:val="24"/>
        </w:rPr>
        <w:t xml:space="preserve">ll </w:t>
      </w:r>
      <w:r w:rsidR="00960FD1">
        <w:rPr>
          <w:rFonts w:ascii="Times New Roman" w:hAnsi="Times New Roman" w:cs="Times New Roman"/>
          <w:sz w:val="24"/>
          <w:szCs w:val="24"/>
        </w:rPr>
        <w:t xml:space="preserve">full-time </w:t>
      </w:r>
      <w:r w:rsidR="003D44AB" w:rsidRPr="00992BDB">
        <w:rPr>
          <w:rFonts w:ascii="Times New Roman" w:hAnsi="Times New Roman" w:cs="Times New Roman"/>
          <w:sz w:val="24"/>
          <w:szCs w:val="24"/>
        </w:rPr>
        <w:t xml:space="preserve">attorneys will be allowed to telework </w:t>
      </w:r>
      <w:r w:rsidR="00EE2098" w:rsidRPr="00992BDB">
        <w:rPr>
          <w:rFonts w:ascii="Times New Roman" w:hAnsi="Times New Roman" w:cs="Times New Roman"/>
          <w:sz w:val="24"/>
          <w:szCs w:val="24"/>
        </w:rPr>
        <w:t>40% of the month.</w:t>
      </w:r>
      <w:r w:rsidR="00960FD1">
        <w:rPr>
          <w:rFonts w:ascii="Times New Roman" w:hAnsi="Times New Roman" w:cs="Times New Roman"/>
          <w:sz w:val="24"/>
          <w:szCs w:val="24"/>
        </w:rPr>
        <w:t xml:space="preserve">  Teleworking for part-time attorneys will be assessed on a case-by-case basis.  </w:t>
      </w:r>
    </w:p>
    <w:p w14:paraId="37BF00EE" w14:textId="77777777" w:rsidR="00AF15C5" w:rsidRDefault="00AF15C5" w:rsidP="00CC7CD5">
      <w:pPr>
        <w:pStyle w:val="ListParagraph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6046E8" w14:textId="62168135" w:rsidR="00EE2098" w:rsidRDefault="00EE2098" w:rsidP="00D73002">
      <w:pPr>
        <w:pStyle w:val="ListParagraph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BDB">
        <w:rPr>
          <w:rFonts w:ascii="Times New Roman" w:hAnsi="Times New Roman" w:cs="Times New Roman"/>
          <w:sz w:val="24"/>
          <w:szCs w:val="24"/>
        </w:rPr>
        <w:t>All clerks</w:t>
      </w:r>
      <w:r w:rsidR="005630BE">
        <w:rPr>
          <w:rFonts w:ascii="Times New Roman" w:hAnsi="Times New Roman" w:cs="Times New Roman"/>
          <w:sz w:val="24"/>
          <w:szCs w:val="24"/>
        </w:rPr>
        <w:t xml:space="preserve"> and administrative personnel </w:t>
      </w:r>
      <w:r w:rsidRPr="00992BDB">
        <w:rPr>
          <w:rFonts w:ascii="Times New Roman" w:hAnsi="Times New Roman" w:cs="Times New Roman"/>
          <w:sz w:val="24"/>
          <w:szCs w:val="24"/>
        </w:rPr>
        <w:t>will be allowed to telework 40% of the month.</w:t>
      </w:r>
    </w:p>
    <w:p w14:paraId="06801C86" w14:textId="77777777" w:rsidR="00453F6B" w:rsidRPr="00D73002" w:rsidRDefault="00453F6B" w:rsidP="00D7300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24112E0" w14:textId="767B09C5" w:rsidR="00150A13" w:rsidRDefault="00EE2098" w:rsidP="00D73002">
      <w:pPr>
        <w:pStyle w:val="ListParagraph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7D9">
        <w:rPr>
          <w:rFonts w:ascii="Times New Roman" w:hAnsi="Times New Roman" w:cs="Times New Roman"/>
          <w:sz w:val="24"/>
          <w:szCs w:val="24"/>
        </w:rPr>
        <w:t>All computer personnel will be allowed to telework 25% of the month</w:t>
      </w:r>
      <w:r w:rsidR="00CA4C73">
        <w:rPr>
          <w:rFonts w:ascii="Times New Roman" w:hAnsi="Times New Roman" w:cs="Times New Roman"/>
          <w:sz w:val="24"/>
          <w:szCs w:val="24"/>
        </w:rPr>
        <w:t>.</w:t>
      </w:r>
    </w:p>
    <w:p w14:paraId="28870824" w14:textId="77777777" w:rsidR="00453F6B" w:rsidRPr="00CA4C73" w:rsidRDefault="00453F6B" w:rsidP="00D73002">
      <w:pPr>
        <w:pStyle w:val="ListParagraph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952D0D" w14:textId="534FCB69" w:rsidR="0039111C" w:rsidRDefault="005630BE" w:rsidP="00453F6B">
      <w:pPr>
        <w:pStyle w:val="ListParagraph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EE2098" w:rsidRPr="008A77D9">
        <w:rPr>
          <w:rFonts w:ascii="Times New Roman" w:hAnsi="Times New Roman" w:cs="Times New Roman"/>
          <w:sz w:val="24"/>
          <w:szCs w:val="24"/>
        </w:rPr>
        <w:t xml:space="preserve">eleworking time not taken during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EE2098" w:rsidRPr="008A77D9">
        <w:rPr>
          <w:rFonts w:ascii="Times New Roman" w:hAnsi="Times New Roman" w:cs="Times New Roman"/>
          <w:sz w:val="24"/>
          <w:szCs w:val="24"/>
        </w:rPr>
        <w:t xml:space="preserve">month </w:t>
      </w:r>
      <w:r>
        <w:rPr>
          <w:rFonts w:ascii="Times New Roman" w:hAnsi="Times New Roman" w:cs="Times New Roman"/>
          <w:sz w:val="24"/>
          <w:szCs w:val="24"/>
        </w:rPr>
        <w:t xml:space="preserve">may not </w:t>
      </w:r>
      <w:r w:rsidR="00EE2098" w:rsidRPr="008A77D9">
        <w:rPr>
          <w:rFonts w:ascii="Times New Roman" w:hAnsi="Times New Roman" w:cs="Times New Roman"/>
          <w:sz w:val="24"/>
          <w:szCs w:val="24"/>
        </w:rPr>
        <w:t>be carried over into another month</w:t>
      </w:r>
      <w:r w:rsidR="00EC3EB3" w:rsidRPr="008A77D9">
        <w:rPr>
          <w:rFonts w:ascii="Times New Roman" w:hAnsi="Times New Roman" w:cs="Times New Roman"/>
          <w:sz w:val="24"/>
          <w:szCs w:val="24"/>
        </w:rPr>
        <w:t>.</w:t>
      </w:r>
    </w:p>
    <w:p w14:paraId="67289DE1" w14:textId="77777777" w:rsidR="00CC7CD5" w:rsidRDefault="00CC7CD5" w:rsidP="00453F6B">
      <w:pPr>
        <w:pStyle w:val="ListParagraph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BB23B2" w14:textId="77777777" w:rsidR="00453F6B" w:rsidRPr="008A77D9" w:rsidRDefault="00453F6B" w:rsidP="00D73002">
      <w:pPr>
        <w:pStyle w:val="ListParagraph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B4E3A1" w14:textId="2B8E60E0" w:rsidR="00EE2098" w:rsidRDefault="00EE2098" w:rsidP="000D22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686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Computation of Time </w:t>
      </w:r>
      <w:r w:rsidR="00960FD1">
        <w:rPr>
          <w:rFonts w:ascii="Times New Roman" w:hAnsi="Times New Roman" w:cs="Times New Roman"/>
          <w:b/>
          <w:bCs/>
          <w:sz w:val="24"/>
          <w:szCs w:val="24"/>
        </w:rPr>
        <w:t>and Normal Business Hours</w:t>
      </w:r>
    </w:p>
    <w:p w14:paraId="12D790CF" w14:textId="77777777" w:rsidR="00F43999" w:rsidRPr="005C6869" w:rsidRDefault="00F43999" w:rsidP="000D22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C8C007" w14:textId="14438F46" w:rsidR="005630BE" w:rsidRDefault="005630BE" w:rsidP="00D7300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Employees must designate </w:t>
      </w:r>
      <w:r w:rsidR="0026012B">
        <w:rPr>
          <w:rFonts w:ascii="Times New Roman" w:hAnsi="Times New Roman" w:cs="Times New Roman"/>
          <w:sz w:val="24"/>
          <w:szCs w:val="24"/>
        </w:rPr>
        <w:t xml:space="preserve">set </w:t>
      </w:r>
      <w:r>
        <w:rPr>
          <w:rFonts w:ascii="Times New Roman" w:hAnsi="Times New Roman" w:cs="Times New Roman"/>
          <w:sz w:val="24"/>
          <w:szCs w:val="24"/>
        </w:rPr>
        <w:t xml:space="preserve">days </w:t>
      </w:r>
      <w:r w:rsidR="00EF140E">
        <w:rPr>
          <w:rFonts w:ascii="Times New Roman" w:hAnsi="Times New Roman" w:cs="Times New Roman"/>
          <w:sz w:val="24"/>
          <w:szCs w:val="24"/>
        </w:rPr>
        <w:t xml:space="preserve">of the week on which </w:t>
      </w:r>
      <w:r>
        <w:rPr>
          <w:rFonts w:ascii="Times New Roman" w:hAnsi="Times New Roman" w:cs="Times New Roman"/>
          <w:sz w:val="24"/>
          <w:szCs w:val="24"/>
        </w:rPr>
        <w:t>they will telework</w:t>
      </w:r>
      <w:r w:rsidR="00BD3CE6">
        <w:rPr>
          <w:rFonts w:ascii="Times New Roman" w:hAnsi="Times New Roman" w:cs="Times New Roman"/>
          <w:sz w:val="24"/>
          <w:szCs w:val="24"/>
        </w:rPr>
        <w:t>.</w:t>
      </w:r>
    </w:p>
    <w:p w14:paraId="5B347A6F" w14:textId="77777777" w:rsidR="00453F6B" w:rsidRPr="00F43999" w:rsidRDefault="00453F6B" w:rsidP="00D7300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753973" w14:textId="10272F1F" w:rsidR="00960FD1" w:rsidRDefault="00960FD1" w:rsidP="00453F6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Non-exempt e</w:t>
      </w:r>
      <w:r w:rsidR="00EE2098" w:rsidRPr="00F43999">
        <w:rPr>
          <w:rFonts w:ascii="Times New Roman" w:hAnsi="Times New Roman" w:cs="Times New Roman"/>
          <w:sz w:val="24"/>
          <w:szCs w:val="24"/>
        </w:rPr>
        <w:t>mployees must work 8-hour days, Monday through Friday, or take leave time</w:t>
      </w:r>
      <w:r w:rsidR="002314A4" w:rsidRPr="00F439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42A83">
        <w:rPr>
          <w:rFonts w:ascii="Times New Roman" w:hAnsi="Times New Roman" w:cs="Times New Roman"/>
          <w:sz w:val="24"/>
          <w:szCs w:val="24"/>
        </w:rPr>
        <w:t>Exempt employees are expected to work a full professional schedule consistent with the required duties of their positions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60FD1">
        <w:rPr>
          <w:rFonts w:ascii="Times New Roman" w:hAnsi="Times New Roman" w:cs="Times New Roman"/>
          <w:sz w:val="24"/>
          <w:szCs w:val="24"/>
        </w:rPr>
        <w:t xml:space="preserve"> </w:t>
      </w:r>
      <w:r w:rsidRPr="00F350F9">
        <w:rPr>
          <w:rFonts w:ascii="Times New Roman" w:hAnsi="Times New Roman" w:cs="Times New Roman"/>
          <w:sz w:val="24"/>
          <w:szCs w:val="24"/>
        </w:rPr>
        <w:t xml:space="preserve">unless </w:t>
      </w:r>
      <w:r>
        <w:rPr>
          <w:rFonts w:ascii="Times New Roman" w:hAnsi="Times New Roman" w:cs="Times New Roman"/>
          <w:sz w:val="24"/>
          <w:szCs w:val="24"/>
        </w:rPr>
        <w:t xml:space="preserve">they are </w:t>
      </w:r>
      <w:r w:rsidRPr="00F350F9">
        <w:rPr>
          <w:rFonts w:ascii="Times New Roman" w:hAnsi="Times New Roman" w:cs="Times New Roman"/>
          <w:sz w:val="24"/>
          <w:szCs w:val="24"/>
        </w:rPr>
        <w:t xml:space="preserve">taking leave.  </w:t>
      </w:r>
      <w:r w:rsidRPr="00917726">
        <w:rPr>
          <w:rFonts w:ascii="Times New Roman" w:hAnsi="Times New Roman" w:cs="Times New Roman"/>
          <w:sz w:val="24"/>
          <w:szCs w:val="24"/>
        </w:rPr>
        <w:t>Exempt employees must report leave time consistent with the Court’s leave policy.</w:t>
      </w:r>
    </w:p>
    <w:p w14:paraId="10C14CDB" w14:textId="77777777" w:rsidR="00960FD1" w:rsidRDefault="00960FD1" w:rsidP="00453F6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04BF5D" w14:textId="2A31BC5C" w:rsidR="000546E0" w:rsidRDefault="00960FD1" w:rsidP="00453F6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C42A83">
        <w:rPr>
          <w:rFonts w:ascii="Times New Roman" w:hAnsi="Times New Roman" w:cs="Times New Roman"/>
          <w:sz w:val="24"/>
          <w:szCs w:val="24"/>
        </w:rPr>
        <w:t xml:space="preserve">mployees must be available and responsive </w:t>
      </w:r>
      <w:r>
        <w:rPr>
          <w:rFonts w:ascii="Times New Roman" w:hAnsi="Times New Roman" w:cs="Times New Roman"/>
          <w:sz w:val="24"/>
          <w:szCs w:val="24"/>
        </w:rPr>
        <w:t xml:space="preserve">on their teleworking days </w:t>
      </w:r>
      <w:r w:rsidRPr="00C42A83">
        <w:rPr>
          <w:rFonts w:ascii="Times New Roman" w:hAnsi="Times New Roman" w:cs="Times New Roman"/>
          <w:sz w:val="24"/>
          <w:szCs w:val="24"/>
        </w:rPr>
        <w:t>during the Court’s normal business hours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42A83">
        <w:rPr>
          <w:rFonts w:ascii="Times New Roman" w:hAnsi="Times New Roman" w:cs="Times New Roman"/>
          <w:sz w:val="24"/>
          <w:szCs w:val="24"/>
        </w:rPr>
        <w:t>Monday through Friday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42A83">
        <w:rPr>
          <w:rFonts w:ascii="Times New Roman" w:hAnsi="Times New Roman" w:cs="Times New Roman"/>
          <w:sz w:val="24"/>
          <w:szCs w:val="24"/>
        </w:rPr>
        <w:t xml:space="preserve">8:00 </w:t>
      </w:r>
      <w:proofErr w:type="spellStart"/>
      <w:r w:rsidRPr="00C42A83">
        <w:rPr>
          <w:rFonts w:ascii="Times New Roman" w:hAnsi="Times New Roman" w:cs="Times New Roman"/>
          <w:sz w:val="24"/>
          <w:szCs w:val="24"/>
        </w:rPr>
        <w:t>a.m</w:t>
      </w:r>
      <w:proofErr w:type="spellEnd"/>
      <w:r w:rsidRPr="00C42A83">
        <w:rPr>
          <w:rFonts w:ascii="Times New Roman" w:hAnsi="Times New Roman" w:cs="Times New Roman"/>
          <w:sz w:val="24"/>
          <w:szCs w:val="24"/>
        </w:rPr>
        <w:t xml:space="preserve"> to 5:00 p.m.</w:t>
      </w:r>
      <w:r>
        <w:rPr>
          <w:rFonts w:ascii="Times New Roman" w:hAnsi="Times New Roman" w:cs="Times New Roman"/>
          <w:sz w:val="24"/>
          <w:szCs w:val="24"/>
        </w:rPr>
        <w:t xml:space="preserve">, and as necessary to address emergency filings. </w:t>
      </w:r>
    </w:p>
    <w:p w14:paraId="7636CAFF" w14:textId="77777777" w:rsidR="00453F6B" w:rsidRDefault="00453F6B" w:rsidP="00D7300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A282C0" w14:textId="33430F15" w:rsidR="00EE2098" w:rsidRDefault="00EE2098" w:rsidP="00453F6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999">
        <w:rPr>
          <w:rFonts w:ascii="Times New Roman" w:hAnsi="Times New Roman" w:cs="Times New Roman"/>
          <w:sz w:val="24"/>
          <w:szCs w:val="24"/>
        </w:rPr>
        <w:t>A court holiday is considered 8 hours in the office for calculating teleworking percentages.</w:t>
      </w:r>
    </w:p>
    <w:p w14:paraId="1DA0D7C6" w14:textId="77777777" w:rsidR="00453F6B" w:rsidRPr="00F43999" w:rsidRDefault="00453F6B" w:rsidP="00D7300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C3785" w14:textId="3E1B5C71" w:rsidR="005630BE" w:rsidRDefault="005630BE" w:rsidP="00453F6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Employees must provide contact information at which they can be reached during </w:t>
      </w:r>
      <w:r w:rsidR="004B707E">
        <w:rPr>
          <w:rFonts w:ascii="Times New Roman" w:hAnsi="Times New Roman" w:cs="Times New Roman"/>
          <w:sz w:val="24"/>
          <w:szCs w:val="24"/>
        </w:rPr>
        <w:t xml:space="preserve">normal </w:t>
      </w:r>
      <w:r>
        <w:rPr>
          <w:rFonts w:ascii="Times New Roman" w:hAnsi="Times New Roman" w:cs="Times New Roman"/>
          <w:sz w:val="24"/>
          <w:szCs w:val="24"/>
        </w:rPr>
        <w:t xml:space="preserve">business hours on their </w:t>
      </w:r>
      <w:r w:rsidR="00B12E9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eleworking days. </w:t>
      </w:r>
    </w:p>
    <w:p w14:paraId="39755168" w14:textId="77777777" w:rsidR="00453F6B" w:rsidRDefault="00453F6B" w:rsidP="00D7300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EEBA2F" w14:textId="73AC0593" w:rsidR="00EE2098" w:rsidRDefault="00EE2098" w:rsidP="000D22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03D3">
        <w:rPr>
          <w:rFonts w:ascii="Times New Roman" w:hAnsi="Times New Roman" w:cs="Times New Roman"/>
          <w:b/>
          <w:bCs/>
          <w:sz w:val="24"/>
          <w:szCs w:val="24"/>
        </w:rPr>
        <w:t>Supervisor Approval</w:t>
      </w:r>
    </w:p>
    <w:p w14:paraId="5E5CD29D" w14:textId="77777777" w:rsidR="00F825E8" w:rsidRPr="000903D3" w:rsidRDefault="00F825E8" w:rsidP="000D22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697D5C" w14:textId="6F1F5AC1" w:rsidR="00EE2098" w:rsidRDefault="00CA7A91" w:rsidP="00453F6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employee’s </w:t>
      </w:r>
      <w:r w:rsidR="00F825E8">
        <w:rPr>
          <w:rFonts w:ascii="Times New Roman" w:hAnsi="Times New Roman" w:cs="Times New Roman"/>
          <w:sz w:val="24"/>
          <w:szCs w:val="24"/>
        </w:rPr>
        <w:t xml:space="preserve">teleworking schedule </w:t>
      </w:r>
      <w:r>
        <w:rPr>
          <w:rFonts w:ascii="Times New Roman" w:hAnsi="Times New Roman" w:cs="Times New Roman"/>
          <w:sz w:val="24"/>
          <w:szCs w:val="24"/>
        </w:rPr>
        <w:t xml:space="preserve">will be approved by the employee’s immediate supervisor, who </w:t>
      </w:r>
      <w:r w:rsidR="004B707E">
        <w:rPr>
          <w:rFonts w:ascii="Times New Roman" w:hAnsi="Times New Roman" w:cs="Times New Roman"/>
          <w:sz w:val="24"/>
          <w:szCs w:val="24"/>
        </w:rPr>
        <w:t>may require work in the office on specific days of the week</w:t>
      </w:r>
      <w:r w:rsidR="00EE2098" w:rsidRPr="001A2EA5">
        <w:rPr>
          <w:rFonts w:ascii="Times New Roman" w:hAnsi="Times New Roman" w:cs="Times New Roman"/>
          <w:sz w:val="24"/>
          <w:szCs w:val="24"/>
        </w:rPr>
        <w:t>.</w:t>
      </w:r>
    </w:p>
    <w:p w14:paraId="4E411F5E" w14:textId="77777777" w:rsidR="00453F6B" w:rsidRPr="001A2EA5" w:rsidRDefault="00453F6B" w:rsidP="00D7300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FAF590" w14:textId="18196F24" w:rsidR="00EE2098" w:rsidRDefault="00F825E8" w:rsidP="00453F6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Teleworking agreement does not prohibit an </w:t>
      </w:r>
      <w:r w:rsidR="00EE2098" w:rsidRPr="00520016">
        <w:rPr>
          <w:rFonts w:ascii="Times New Roman" w:hAnsi="Times New Roman" w:cs="Times New Roman"/>
          <w:sz w:val="24"/>
          <w:szCs w:val="24"/>
        </w:rPr>
        <w:t xml:space="preserve">immediate supervisor </w:t>
      </w:r>
      <w:r>
        <w:rPr>
          <w:rFonts w:ascii="Times New Roman" w:hAnsi="Times New Roman" w:cs="Times New Roman"/>
          <w:sz w:val="24"/>
          <w:szCs w:val="24"/>
        </w:rPr>
        <w:t xml:space="preserve">from </w:t>
      </w:r>
      <w:r w:rsidR="00EE2098" w:rsidRPr="00520016">
        <w:rPr>
          <w:rFonts w:ascii="Times New Roman" w:hAnsi="Times New Roman" w:cs="Times New Roman"/>
          <w:sz w:val="24"/>
          <w:szCs w:val="24"/>
        </w:rPr>
        <w:t>requir</w:t>
      </w:r>
      <w:r>
        <w:rPr>
          <w:rFonts w:ascii="Times New Roman" w:hAnsi="Times New Roman" w:cs="Times New Roman"/>
          <w:sz w:val="24"/>
          <w:szCs w:val="24"/>
        </w:rPr>
        <w:t xml:space="preserve">ing an employee to report to the Court on a designated </w:t>
      </w:r>
      <w:r w:rsidR="00453F6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eleworking day</w:t>
      </w:r>
      <w:r w:rsidR="00EE2098" w:rsidRPr="00520016">
        <w:rPr>
          <w:rFonts w:ascii="Times New Roman" w:hAnsi="Times New Roman" w:cs="Times New Roman"/>
          <w:sz w:val="24"/>
          <w:szCs w:val="24"/>
        </w:rPr>
        <w:t>.</w:t>
      </w:r>
    </w:p>
    <w:p w14:paraId="0C0F2002" w14:textId="77777777" w:rsidR="00453F6B" w:rsidRDefault="00453F6B" w:rsidP="00D7300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EBD523" w14:textId="04F3CCA5" w:rsidR="00B12E95" w:rsidRPr="00520016" w:rsidRDefault="00B12E95" w:rsidP="00D7300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Teleworking agreements will be renewed at least once a year after an employee begins teleworking. </w:t>
      </w:r>
    </w:p>
    <w:p w14:paraId="6EA3EC58" w14:textId="77777777" w:rsidR="00245C3B" w:rsidRPr="0017534C" w:rsidRDefault="00245C3B" w:rsidP="000D2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AB3F32" w14:textId="0C13289D" w:rsidR="00EE2098" w:rsidRDefault="00EE2098" w:rsidP="000D22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1459">
        <w:rPr>
          <w:rFonts w:ascii="Times New Roman" w:hAnsi="Times New Roman" w:cs="Times New Roman"/>
          <w:b/>
          <w:bCs/>
          <w:sz w:val="24"/>
          <w:szCs w:val="24"/>
        </w:rPr>
        <w:t>Use of Court Equipment and Teleworking</w:t>
      </w:r>
      <w:r w:rsidR="00453F6B">
        <w:rPr>
          <w:rFonts w:ascii="Times New Roman" w:hAnsi="Times New Roman" w:cs="Times New Roman"/>
          <w:b/>
          <w:bCs/>
          <w:sz w:val="24"/>
          <w:szCs w:val="24"/>
        </w:rPr>
        <w:t xml:space="preserve"> Expenses</w:t>
      </w:r>
    </w:p>
    <w:p w14:paraId="1EFA3A20" w14:textId="77777777" w:rsidR="00520016" w:rsidRPr="007F1459" w:rsidRDefault="00520016" w:rsidP="000D22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A44F9C" w14:textId="0EA20AFE" w:rsidR="00EE2098" w:rsidRDefault="00453F6B" w:rsidP="00453F6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EE2098" w:rsidRPr="00520016">
        <w:rPr>
          <w:rFonts w:ascii="Times New Roman" w:hAnsi="Times New Roman" w:cs="Times New Roman"/>
          <w:sz w:val="24"/>
          <w:szCs w:val="24"/>
        </w:rPr>
        <w:t>mployee</w:t>
      </w:r>
      <w:r>
        <w:rPr>
          <w:rFonts w:ascii="Times New Roman" w:hAnsi="Times New Roman" w:cs="Times New Roman"/>
          <w:sz w:val="24"/>
          <w:szCs w:val="24"/>
        </w:rPr>
        <w:t>s</w:t>
      </w:r>
      <w:r w:rsidR="00EE2098" w:rsidRPr="00520016">
        <w:rPr>
          <w:rFonts w:ascii="Times New Roman" w:hAnsi="Times New Roman" w:cs="Times New Roman"/>
          <w:sz w:val="24"/>
          <w:szCs w:val="24"/>
        </w:rPr>
        <w:t xml:space="preserve"> will bear </w:t>
      </w:r>
      <w:r w:rsidR="0026012B">
        <w:rPr>
          <w:rFonts w:ascii="Times New Roman" w:hAnsi="Times New Roman" w:cs="Times New Roman"/>
          <w:sz w:val="24"/>
          <w:szCs w:val="24"/>
        </w:rPr>
        <w:t xml:space="preserve">all </w:t>
      </w:r>
      <w:r w:rsidR="00EE2098" w:rsidRPr="00520016">
        <w:rPr>
          <w:rFonts w:ascii="Times New Roman" w:hAnsi="Times New Roman" w:cs="Times New Roman"/>
          <w:sz w:val="24"/>
          <w:szCs w:val="24"/>
        </w:rPr>
        <w:t>expenses associated with teleworking.</w:t>
      </w:r>
    </w:p>
    <w:p w14:paraId="658961BC" w14:textId="77777777" w:rsidR="00453F6B" w:rsidRPr="00520016" w:rsidRDefault="00453F6B" w:rsidP="00D7300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EE379" w14:textId="20E98597" w:rsidR="00EE2098" w:rsidRDefault="00F825E8" w:rsidP="00453F6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E2098" w:rsidRPr="00520016">
        <w:rPr>
          <w:rFonts w:ascii="Times New Roman" w:hAnsi="Times New Roman" w:cs="Times New Roman"/>
          <w:sz w:val="24"/>
          <w:szCs w:val="24"/>
        </w:rPr>
        <w:t xml:space="preserve">ll court equipment must be returned to the </w:t>
      </w:r>
      <w:r>
        <w:rPr>
          <w:rFonts w:ascii="Times New Roman" w:hAnsi="Times New Roman" w:cs="Times New Roman"/>
          <w:sz w:val="24"/>
          <w:szCs w:val="24"/>
        </w:rPr>
        <w:t>C</w:t>
      </w:r>
      <w:r w:rsidR="00EE2098" w:rsidRPr="00520016">
        <w:rPr>
          <w:rFonts w:ascii="Times New Roman" w:hAnsi="Times New Roman" w:cs="Times New Roman"/>
          <w:sz w:val="24"/>
          <w:szCs w:val="24"/>
        </w:rPr>
        <w:t xml:space="preserve">ourt and only </w:t>
      </w:r>
      <w:r>
        <w:rPr>
          <w:rFonts w:ascii="Times New Roman" w:hAnsi="Times New Roman" w:cs="Times New Roman"/>
          <w:sz w:val="24"/>
          <w:szCs w:val="24"/>
        </w:rPr>
        <w:t>a computer provided by the C</w:t>
      </w:r>
      <w:r w:rsidR="00EE2098" w:rsidRPr="00520016">
        <w:rPr>
          <w:rFonts w:ascii="Times New Roman" w:hAnsi="Times New Roman" w:cs="Times New Roman"/>
          <w:sz w:val="24"/>
          <w:szCs w:val="24"/>
        </w:rPr>
        <w:t>ourt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2098" w:rsidRPr="00520016">
        <w:rPr>
          <w:rFonts w:ascii="Times New Roman" w:hAnsi="Times New Roman" w:cs="Times New Roman"/>
          <w:sz w:val="24"/>
          <w:szCs w:val="24"/>
        </w:rPr>
        <w:t xml:space="preserve">may be used at </w:t>
      </w:r>
      <w:r w:rsidR="004B707E">
        <w:rPr>
          <w:rFonts w:ascii="Times New Roman" w:hAnsi="Times New Roman" w:cs="Times New Roman"/>
          <w:sz w:val="24"/>
          <w:szCs w:val="24"/>
        </w:rPr>
        <w:t xml:space="preserve">the </w:t>
      </w:r>
      <w:r w:rsidR="00EE2098" w:rsidRPr="00520016">
        <w:rPr>
          <w:rFonts w:ascii="Times New Roman" w:hAnsi="Times New Roman" w:cs="Times New Roman"/>
          <w:sz w:val="24"/>
          <w:szCs w:val="24"/>
        </w:rPr>
        <w:t>remote teleworking location.</w:t>
      </w:r>
    </w:p>
    <w:p w14:paraId="31F49155" w14:textId="77777777" w:rsidR="00453F6B" w:rsidRDefault="00453F6B" w:rsidP="00D7300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B95D98" w14:textId="7516A228" w:rsidR="00EE2098" w:rsidRDefault="00453F6B" w:rsidP="00453F6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EE2098" w:rsidRPr="00520016">
        <w:rPr>
          <w:rFonts w:ascii="Times New Roman" w:hAnsi="Times New Roman" w:cs="Times New Roman"/>
          <w:sz w:val="24"/>
          <w:szCs w:val="24"/>
        </w:rPr>
        <w:t>mployee</w:t>
      </w:r>
      <w:r w:rsidR="00DB02AA">
        <w:rPr>
          <w:rFonts w:ascii="Times New Roman" w:hAnsi="Times New Roman" w:cs="Times New Roman"/>
          <w:sz w:val="24"/>
          <w:szCs w:val="24"/>
        </w:rPr>
        <w:t>s</w:t>
      </w:r>
      <w:r w:rsidR="00EE2098" w:rsidRPr="00520016">
        <w:rPr>
          <w:rFonts w:ascii="Times New Roman" w:hAnsi="Times New Roman" w:cs="Times New Roman"/>
          <w:sz w:val="24"/>
          <w:szCs w:val="24"/>
        </w:rPr>
        <w:t xml:space="preserve"> must follow all computer safety protocols when teleworking.</w:t>
      </w:r>
    </w:p>
    <w:p w14:paraId="2C5B49A8" w14:textId="77777777" w:rsidR="00453F6B" w:rsidRDefault="00453F6B" w:rsidP="00D7300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E45C54" w14:textId="31373844" w:rsidR="00F825E8" w:rsidRDefault="00453F6B" w:rsidP="00D7300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F825E8">
        <w:rPr>
          <w:rFonts w:ascii="Times New Roman" w:hAnsi="Times New Roman" w:cs="Times New Roman"/>
          <w:sz w:val="24"/>
          <w:szCs w:val="24"/>
        </w:rPr>
        <w:t>mployee</w:t>
      </w:r>
      <w:r>
        <w:rPr>
          <w:rFonts w:ascii="Times New Roman" w:hAnsi="Times New Roman" w:cs="Times New Roman"/>
          <w:sz w:val="24"/>
          <w:szCs w:val="24"/>
        </w:rPr>
        <w:t>s</w:t>
      </w:r>
      <w:r w:rsidR="00F825E8">
        <w:rPr>
          <w:rFonts w:ascii="Times New Roman" w:hAnsi="Times New Roman" w:cs="Times New Roman"/>
          <w:sz w:val="24"/>
          <w:szCs w:val="24"/>
        </w:rPr>
        <w:t xml:space="preserve"> must provide their own suitable and safe office space for teleworking</w:t>
      </w:r>
      <w:r w:rsidR="00363B37">
        <w:rPr>
          <w:rFonts w:ascii="Times New Roman" w:hAnsi="Times New Roman" w:cs="Times New Roman"/>
          <w:sz w:val="24"/>
          <w:szCs w:val="24"/>
        </w:rPr>
        <w:t>,</w:t>
      </w:r>
      <w:r w:rsidR="00F825E8">
        <w:rPr>
          <w:rFonts w:ascii="Times New Roman" w:hAnsi="Times New Roman" w:cs="Times New Roman"/>
          <w:sz w:val="24"/>
          <w:szCs w:val="24"/>
        </w:rPr>
        <w:t xml:space="preserve"> secure any equipment provided by the Court from theft</w:t>
      </w:r>
      <w:r w:rsidR="00363B37">
        <w:rPr>
          <w:rFonts w:ascii="Times New Roman" w:hAnsi="Times New Roman" w:cs="Times New Roman"/>
          <w:sz w:val="24"/>
          <w:szCs w:val="24"/>
        </w:rPr>
        <w:t>, and ensure such equipment and confidential information is not accessed by unauthorized persons</w:t>
      </w:r>
      <w:r w:rsidR="00F825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0331DC" w14:textId="77777777" w:rsidR="004B707E" w:rsidRDefault="004B707E" w:rsidP="00D7300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74266" w14:textId="77777777" w:rsidR="004B707E" w:rsidRDefault="004B707E" w:rsidP="004B707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teleworking employee is prohibited from conducting in-person business at the employee’s personal residence.</w:t>
      </w:r>
    </w:p>
    <w:p w14:paraId="3649A866" w14:textId="77777777" w:rsidR="00C42A83" w:rsidRDefault="00C42A83" w:rsidP="004B707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C697E4" w14:textId="77777777" w:rsidR="004B707E" w:rsidRPr="00520016" w:rsidRDefault="004B707E" w:rsidP="00D7300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485262" w14:textId="7D8FACF6" w:rsidR="00EE2098" w:rsidRDefault="00EE2098" w:rsidP="000D22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1459">
        <w:rPr>
          <w:rFonts w:ascii="Times New Roman" w:hAnsi="Times New Roman" w:cs="Times New Roman"/>
          <w:b/>
          <w:bCs/>
          <w:sz w:val="24"/>
          <w:szCs w:val="24"/>
        </w:rPr>
        <w:lastRenderedPageBreak/>
        <w:t>Eligibility to Telework</w:t>
      </w:r>
    </w:p>
    <w:p w14:paraId="0BEB4AAA" w14:textId="77777777" w:rsidR="004049D7" w:rsidRPr="007F1459" w:rsidRDefault="004049D7" w:rsidP="000D22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8D3BFD" w14:textId="766C3BDF" w:rsidR="00EE2098" w:rsidRDefault="00453F6B" w:rsidP="00D7300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EE2098" w:rsidRPr="004049D7">
        <w:rPr>
          <w:rFonts w:ascii="Times New Roman" w:hAnsi="Times New Roman" w:cs="Times New Roman"/>
          <w:sz w:val="24"/>
          <w:szCs w:val="24"/>
        </w:rPr>
        <w:t xml:space="preserve">mployees must </w:t>
      </w:r>
      <w:r>
        <w:rPr>
          <w:rFonts w:ascii="Times New Roman" w:hAnsi="Times New Roman" w:cs="Times New Roman"/>
          <w:sz w:val="24"/>
          <w:szCs w:val="24"/>
        </w:rPr>
        <w:t xml:space="preserve">work </w:t>
      </w:r>
      <w:r w:rsidR="00EE2098" w:rsidRPr="004049D7">
        <w:rPr>
          <w:rFonts w:ascii="Times New Roman" w:hAnsi="Times New Roman" w:cs="Times New Roman"/>
          <w:sz w:val="24"/>
          <w:szCs w:val="24"/>
        </w:rPr>
        <w:t xml:space="preserve">a minimum of three months </w:t>
      </w:r>
      <w:r w:rsidR="00BD3CE6">
        <w:rPr>
          <w:rFonts w:ascii="Times New Roman" w:hAnsi="Times New Roman" w:cs="Times New Roman"/>
          <w:sz w:val="24"/>
          <w:szCs w:val="24"/>
        </w:rPr>
        <w:t xml:space="preserve">before being </w:t>
      </w:r>
      <w:r>
        <w:rPr>
          <w:rFonts w:ascii="Times New Roman" w:hAnsi="Times New Roman" w:cs="Times New Roman"/>
          <w:sz w:val="24"/>
          <w:szCs w:val="24"/>
        </w:rPr>
        <w:t xml:space="preserve">eligible </w:t>
      </w:r>
      <w:r w:rsidR="00EE2098" w:rsidRPr="004049D7">
        <w:rPr>
          <w:rFonts w:ascii="Times New Roman" w:hAnsi="Times New Roman" w:cs="Times New Roman"/>
          <w:sz w:val="24"/>
          <w:szCs w:val="24"/>
        </w:rPr>
        <w:t xml:space="preserve">to telework. Employees changing positions within the </w:t>
      </w:r>
      <w:r w:rsidR="00BD3CE6">
        <w:rPr>
          <w:rFonts w:ascii="Times New Roman" w:hAnsi="Times New Roman" w:cs="Times New Roman"/>
          <w:sz w:val="24"/>
          <w:szCs w:val="24"/>
        </w:rPr>
        <w:t>C</w:t>
      </w:r>
      <w:r w:rsidR="00EE2098" w:rsidRPr="004049D7">
        <w:rPr>
          <w:rFonts w:ascii="Times New Roman" w:hAnsi="Times New Roman" w:cs="Times New Roman"/>
          <w:sz w:val="24"/>
          <w:szCs w:val="24"/>
        </w:rPr>
        <w:t xml:space="preserve">ourt may </w:t>
      </w:r>
      <w:r w:rsidR="00BD3CE6">
        <w:rPr>
          <w:rFonts w:ascii="Times New Roman" w:hAnsi="Times New Roman" w:cs="Times New Roman"/>
          <w:sz w:val="24"/>
          <w:szCs w:val="24"/>
        </w:rPr>
        <w:t xml:space="preserve">be </w:t>
      </w:r>
      <w:r w:rsidR="00EE2098" w:rsidRPr="004049D7">
        <w:rPr>
          <w:rFonts w:ascii="Times New Roman" w:hAnsi="Times New Roman" w:cs="Times New Roman"/>
          <w:sz w:val="24"/>
          <w:szCs w:val="24"/>
        </w:rPr>
        <w:t>require</w:t>
      </w:r>
      <w:r w:rsidR="00BD3CE6">
        <w:rPr>
          <w:rFonts w:ascii="Times New Roman" w:hAnsi="Times New Roman" w:cs="Times New Roman"/>
          <w:sz w:val="24"/>
          <w:szCs w:val="24"/>
        </w:rPr>
        <w:t>d</w:t>
      </w:r>
      <w:r w:rsidR="00EE2098" w:rsidRPr="004049D7">
        <w:rPr>
          <w:rFonts w:ascii="Times New Roman" w:hAnsi="Times New Roman" w:cs="Times New Roman"/>
          <w:sz w:val="24"/>
          <w:szCs w:val="24"/>
        </w:rPr>
        <w:t xml:space="preserve"> </w:t>
      </w:r>
      <w:r w:rsidR="00BD3CE6">
        <w:rPr>
          <w:rFonts w:ascii="Times New Roman" w:hAnsi="Times New Roman" w:cs="Times New Roman"/>
          <w:sz w:val="24"/>
          <w:szCs w:val="24"/>
        </w:rPr>
        <w:t xml:space="preserve">to work additional </w:t>
      </w:r>
      <w:r w:rsidR="00EE2098" w:rsidRPr="004049D7">
        <w:rPr>
          <w:rFonts w:ascii="Times New Roman" w:hAnsi="Times New Roman" w:cs="Times New Roman"/>
          <w:sz w:val="24"/>
          <w:szCs w:val="24"/>
        </w:rPr>
        <w:t>time in the office at the beginning of the new position</w:t>
      </w:r>
      <w:r w:rsidR="00BD3CE6">
        <w:rPr>
          <w:rFonts w:ascii="Times New Roman" w:hAnsi="Times New Roman" w:cs="Times New Roman"/>
          <w:sz w:val="24"/>
          <w:szCs w:val="24"/>
        </w:rPr>
        <w:t xml:space="preserve"> before being </w:t>
      </w:r>
      <w:r>
        <w:rPr>
          <w:rFonts w:ascii="Times New Roman" w:hAnsi="Times New Roman" w:cs="Times New Roman"/>
          <w:sz w:val="24"/>
          <w:szCs w:val="24"/>
        </w:rPr>
        <w:t xml:space="preserve">eligible </w:t>
      </w:r>
      <w:r w:rsidR="00BD3CE6">
        <w:rPr>
          <w:rFonts w:ascii="Times New Roman" w:hAnsi="Times New Roman" w:cs="Times New Roman"/>
          <w:sz w:val="24"/>
          <w:szCs w:val="24"/>
        </w:rPr>
        <w:t>to telework</w:t>
      </w:r>
      <w:r w:rsidR="00EE2098" w:rsidRPr="004049D7">
        <w:rPr>
          <w:rFonts w:ascii="Times New Roman" w:hAnsi="Times New Roman" w:cs="Times New Roman"/>
          <w:sz w:val="24"/>
          <w:szCs w:val="24"/>
        </w:rPr>
        <w:t xml:space="preserve">, at the discretion of the </w:t>
      </w:r>
      <w:r>
        <w:rPr>
          <w:rFonts w:ascii="Times New Roman" w:hAnsi="Times New Roman" w:cs="Times New Roman"/>
          <w:sz w:val="24"/>
          <w:szCs w:val="24"/>
        </w:rPr>
        <w:t>employee</w:t>
      </w:r>
      <w:r w:rsidR="00BC3F3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’ immediate </w:t>
      </w:r>
      <w:r w:rsidR="00EE2098" w:rsidRPr="004049D7">
        <w:rPr>
          <w:rFonts w:ascii="Times New Roman" w:hAnsi="Times New Roman" w:cs="Times New Roman"/>
          <w:sz w:val="24"/>
          <w:szCs w:val="24"/>
        </w:rPr>
        <w:t>supervisor.</w:t>
      </w:r>
    </w:p>
    <w:p w14:paraId="79B80BB7" w14:textId="77777777" w:rsidR="00C42A83" w:rsidRDefault="00C42A83" w:rsidP="00D7300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0F0AB0" w14:textId="72A18689" w:rsidR="00317933" w:rsidRDefault="00F11A9D" w:rsidP="00D7300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A521DA">
        <w:rPr>
          <w:rFonts w:ascii="Times New Roman" w:hAnsi="Times New Roman" w:cs="Times New Roman"/>
          <w:sz w:val="24"/>
          <w:szCs w:val="24"/>
        </w:rPr>
        <w:t>o qualify and remain eligible for teleworking, all employees must be in good standing with the Court and</w:t>
      </w:r>
      <w:r w:rsidR="00BC3F37">
        <w:rPr>
          <w:rFonts w:ascii="Times New Roman" w:hAnsi="Times New Roman" w:cs="Times New Roman"/>
          <w:sz w:val="24"/>
          <w:szCs w:val="24"/>
        </w:rPr>
        <w:t>, for those who have received an employment evaluation,</w:t>
      </w:r>
      <w:r w:rsidR="00A521DA">
        <w:rPr>
          <w:rFonts w:ascii="Times New Roman" w:hAnsi="Times New Roman" w:cs="Times New Roman"/>
          <w:sz w:val="24"/>
          <w:szCs w:val="24"/>
        </w:rPr>
        <w:t xml:space="preserve"> have received a</w:t>
      </w:r>
      <w:r w:rsidR="00B12E95">
        <w:rPr>
          <w:rFonts w:ascii="Times New Roman" w:hAnsi="Times New Roman" w:cs="Times New Roman"/>
          <w:sz w:val="24"/>
          <w:szCs w:val="24"/>
        </w:rPr>
        <w:t xml:space="preserve"> minimum </w:t>
      </w:r>
      <w:r w:rsidR="00A521DA">
        <w:rPr>
          <w:rFonts w:ascii="Times New Roman" w:hAnsi="Times New Roman" w:cs="Times New Roman"/>
          <w:sz w:val="24"/>
          <w:szCs w:val="24"/>
        </w:rPr>
        <w:t xml:space="preserve">overall performance </w:t>
      </w:r>
      <w:r w:rsidR="00317933">
        <w:rPr>
          <w:rFonts w:ascii="Times New Roman" w:hAnsi="Times New Roman" w:cs="Times New Roman"/>
          <w:sz w:val="24"/>
          <w:szCs w:val="24"/>
        </w:rPr>
        <w:t xml:space="preserve">score </w:t>
      </w:r>
      <w:r w:rsidR="00A521DA">
        <w:rPr>
          <w:rFonts w:ascii="Times New Roman" w:hAnsi="Times New Roman" w:cs="Times New Roman"/>
          <w:sz w:val="24"/>
          <w:szCs w:val="24"/>
        </w:rPr>
        <w:t xml:space="preserve">of “meets </w:t>
      </w:r>
      <w:r w:rsidR="00317933">
        <w:rPr>
          <w:rFonts w:ascii="Times New Roman" w:hAnsi="Times New Roman" w:cs="Times New Roman"/>
          <w:sz w:val="24"/>
          <w:szCs w:val="24"/>
        </w:rPr>
        <w:t>e</w:t>
      </w:r>
      <w:r w:rsidR="00A521DA">
        <w:rPr>
          <w:rFonts w:ascii="Times New Roman" w:hAnsi="Times New Roman" w:cs="Times New Roman"/>
          <w:sz w:val="24"/>
          <w:szCs w:val="24"/>
        </w:rPr>
        <w:t>xpectation</w:t>
      </w:r>
      <w:r w:rsidR="00317933">
        <w:rPr>
          <w:rFonts w:ascii="Times New Roman" w:hAnsi="Times New Roman" w:cs="Times New Roman"/>
          <w:sz w:val="24"/>
          <w:szCs w:val="24"/>
        </w:rPr>
        <w:t xml:space="preserve">s” in their immediately preceding </w:t>
      </w:r>
      <w:r w:rsidR="004C056A">
        <w:rPr>
          <w:rFonts w:ascii="Times New Roman" w:hAnsi="Times New Roman" w:cs="Times New Roman"/>
          <w:sz w:val="24"/>
          <w:szCs w:val="24"/>
        </w:rPr>
        <w:t xml:space="preserve">employment </w:t>
      </w:r>
      <w:r w:rsidR="00317933">
        <w:rPr>
          <w:rFonts w:ascii="Times New Roman" w:hAnsi="Times New Roman" w:cs="Times New Roman"/>
          <w:sz w:val="24"/>
          <w:szCs w:val="24"/>
        </w:rPr>
        <w:t xml:space="preserve">evaluation.  </w:t>
      </w:r>
    </w:p>
    <w:p w14:paraId="3519BCD5" w14:textId="77777777" w:rsidR="00317933" w:rsidRPr="00D73002" w:rsidRDefault="00317933" w:rsidP="00D7300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E433034" w14:textId="55DD6CAA" w:rsidR="00EE2098" w:rsidRDefault="004C056A" w:rsidP="00D7300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addition, t</w:t>
      </w:r>
      <w:r w:rsidR="00A521DA">
        <w:rPr>
          <w:rFonts w:ascii="Times New Roman" w:hAnsi="Times New Roman" w:cs="Times New Roman"/>
          <w:sz w:val="24"/>
          <w:szCs w:val="24"/>
        </w:rPr>
        <w:t xml:space="preserve">eleworking </w:t>
      </w:r>
      <w:r w:rsidR="00F11A9D">
        <w:rPr>
          <w:rFonts w:ascii="Times New Roman" w:hAnsi="Times New Roman" w:cs="Times New Roman"/>
          <w:sz w:val="24"/>
          <w:szCs w:val="24"/>
        </w:rPr>
        <w:t>e</w:t>
      </w:r>
      <w:r w:rsidR="00EE2098" w:rsidRPr="004049D7">
        <w:rPr>
          <w:rFonts w:ascii="Times New Roman" w:hAnsi="Times New Roman" w:cs="Times New Roman"/>
          <w:sz w:val="24"/>
          <w:szCs w:val="24"/>
        </w:rPr>
        <w:t xml:space="preserve">mployees must meet the following performance </w:t>
      </w:r>
      <w:r w:rsidR="00BC3F37">
        <w:rPr>
          <w:rFonts w:ascii="Times New Roman" w:hAnsi="Times New Roman" w:cs="Times New Roman"/>
          <w:sz w:val="24"/>
          <w:szCs w:val="24"/>
        </w:rPr>
        <w:t>standards</w:t>
      </w:r>
      <w:r w:rsidR="00EE2098" w:rsidRPr="004049D7">
        <w:rPr>
          <w:rFonts w:ascii="Times New Roman" w:hAnsi="Times New Roman" w:cs="Times New Roman"/>
          <w:sz w:val="24"/>
          <w:szCs w:val="24"/>
        </w:rPr>
        <w:t>:</w:t>
      </w:r>
    </w:p>
    <w:p w14:paraId="36F0D5DF" w14:textId="77777777" w:rsidR="005E1E8E" w:rsidRPr="005E1E8E" w:rsidRDefault="005E1E8E" w:rsidP="005E1E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D05D2" w14:textId="2A9E86E8" w:rsidR="00EE2098" w:rsidRDefault="00EE2098" w:rsidP="004B707E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E4C0A">
        <w:rPr>
          <w:rFonts w:ascii="Times New Roman" w:hAnsi="Times New Roman" w:cs="Times New Roman"/>
          <w:sz w:val="24"/>
          <w:szCs w:val="24"/>
        </w:rPr>
        <w:t>For clerks</w:t>
      </w:r>
      <w:r w:rsidR="00D17839">
        <w:rPr>
          <w:rFonts w:ascii="Times New Roman" w:hAnsi="Times New Roman" w:cs="Times New Roman"/>
          <w:sz w:val="24"/>
          <w:szCs w:val="24"/>
        </w:rPr>
        <w:t>,</w:t>
      </w:r>
      <w:r w:rsidRPr="00EE4C0A">
        <w:rPr>
          <w:rFonts w:ascii="Times New Roman" w:hAnsi="Times New Roman" w:cs="Times New Roman"/>
          <w:sz w:val="24"/>
          <w:szCs w:val="24"/>
        </w:rPr>
        <w:t xml:space="preserve"> handle all matters filed by 4:00 p.m. each day.</w:t>
      </w:r>
    </w:p>
    <w:p w14:paraId="3C370D77" w14:textId="77777777" w:rsidR="0026012B" w:rsidRDefault="0026012B" w:rsidP="0026012B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CF51557" w14:textId="332C0E8D" w:rsidR="00EE2098" w:rsidRDefault="00EE2098" w:rsidP="004B707E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E4C0A">
        <w:rPr>
          <w:rFonts w:ascii="Times New Roman" w:hAnsi="Times New Roman" w:cs="Times New Roman"/>
          <w:sz w:val="24"/>
          <w:szCs w:val="24"/>
        </w:rPr>
        <w:t xml:space="preserve">For </w:t>
      </w:r>
      <w:r w:rsidR="00D17839">
        <w:rPr>
          <w:rFonts w:ascii="Times New Roman" w:hAnsi="Times New Roman" w:cs="Times New Roman"/>
          <w:sz w:val="24"/>
          <w:szCs w:val="24"/>
        </w:rPr>
        <w:t xml:space="preserve">administrative and </w:t>
      </w:r>
      <w:r w:rsidRPr="00EE4C0A">
        <w:rPr>
          <w:rFonts w:ascii="Times New Roman" w:hAnsi="Times New Roman" w:cs="Times New Roman"/>
          <w:sz w:val="24"/>
          <w:szCs w:val="24"/>
        </w:rPr>
        <w:t>computer personnel</w:t>
      </w:r>
      <w:r w:rsidR="00D17839">
        <w:rPr>
          <w:rFonts w:ascii="Times New Roman" w:hAnsi="Times New Roman" w:cs="Times New Roman"/>
          <w:sz w:val="24"/>
          <w:szCs w:val="24"/>
        </w:rPr>
        <w:t>,</w:t>
      </w:r>
      <w:r w:rsidRPr="00EE4C0A">
        <w:rPr>
          <w:rFonts w:ascii="Times New Roman" w:hAnsi="Times New Roman" w:cs="Times New Roman"/>
          <w:sz w:val="24"/>
          <w:szCs w:val="24"/>
        </w:rPr>
        <w:t xml:space="preserve"> handle all matters timely.</w:t>
      </w:r>
    </w:p>
    <w:p w14:paraId="713E60FA" w14:textId="77777777" w:rsidR="0026012B" w:rsidRDefault="0026012B" w:rsidP="0026012B">
      <w:pPr>
        <w:pStyle w:val="ListParagraph"/>
        <w:spacing w:after="0" w:line="240" w:lineRule="auto"/>
        <w:ind w:left="1080" w:right="116"/>
        <w:jc w:val="both"/>
        <w:rPr>
          <w:rFonts w:ascii="Times New Roman" w:hAnsi="Times New Roman" w:cs="Times New Roman"/>
          <w:sz w:val="24"/>
          <w:szCs w:val="24"/>
        </w:rPr>
      </w:pPr>
    </w:p>
    <w:p w14:paraId="2B44C875" w14:textId="1C253F68" w:rsidR="00F11A9D" w:rsidRDefault="00EE2098" w:rsidP="004B707E">
      <w:pPr>
        <w:pStyle w:val="ListParagraph"/>
        <w:spacing w:after="0" w:line="240" w:lineRule="auto"/>
        <w:ind w:left="1080" w:right="116"/>
        <w:jc w:val="both"/>
        <w:rPr>
          <w:rFonts w:ascii="Times New Roman" w:hAnsi="Times New Roman" w:cs="Times New Roman"/>
          <w:sz w:val="24"/>
          <w:szCs w:val="24"/>
        </w:rPr>
      </w:pPr>
      <w:r w:rsidRPr="005966AD">
        <w:rPr>
          <w:rFonts w:ascii="Times New Roman" w:hAnsi="Times New Roman" w:cs="Times New Roman"/>
          <w:sz w:val="24"/>
          <w:szCs w:val="24"/>
        </w:rPr>
        <w:t>For all attorneys</w:t>
      </w:r>
      <w:r w:rsidR="0026012B">
        <w:rPr>
          <w:rFonts w:ascii="Times New Roman" w:hAnsi="Times New Roman" w:cs="Times New Roman"/>
          <w:sz w:val="24"/>
          <w:szCs w:val="24"/>
        </w:rPr>
        <w:t>,</w:t>
      </w:r>
      <w:r w:rsidRPr="005966AD">
        <w:rPr>
          <w:rFonts w:ascii="Times New Roman" w:hAnsi="Times New Roman" w:cs="Times New Roman"/>
          <w:sz w:val="24"/>
          <w:szCs w:val="24"/>
        </w:rPr>
        <w:t xml:space="preserve"> consistently and satisfactorily perform the duties for which the attorney was hired</w:t>
      </w:r>
      <w:r w:rsidR="00A521DA">
        <w:rPr>
          <w:rFonts w:ascii="Times New Roman" w:hAnsi="Times New Roman" w:cs="Times New Roman"/>
          <w:sz w:val="24"/>
          <w:szCs w:val="24"/>
        </w:rPr>
        <w:t>,</w:t>
      </w:r>
      <w:r w:rsidR="0091328B">
        <w:t xml:space="preserve"> </w:t>
      </w:r>
      <w:r w:rsidR="0091328B" w:rsidRPr="00D73002">
        <w:rPr>
          <w:rFonts w:ascii="Times New Roman" w:hAnsi="Times New Roman" w:cs="Times New Roman"/>
          <w:sz w:val="24"/>
          <w:szCs w:val="24"/>
        </w:rPr>
        <w:t xml:space="preserve">including </w:t>
      </w:r>
      <w:r w:rsidR="005966AD" w:rsidRPr="00D73002">
        <w:rPr>
          <w:rFonts w:ascii="Times New Roman" w:hAnsi="Times New Roman" w:cs="Times New Roman"/>
          <w:sz w:val="24"/>
          <w:szCs w:val="24"/>
        </w:rPr>
        <w:t>meeting productivity targets</w:t>
      </w:r>
      <w:r w:rsidR="00317933">
        <w:rPr>
          <w:rFonts w:ascii="Times New Roman" w:hAnsi="Times New Roman" w:cs="Times New Roman"/>
          <w:sz w:val="24"/>
          <w:szCs w:val="24"/>
        </w:rPr>
        <w:t xml:space="preserve"> and effectively managing their caseload</w:t>
      </w:r>
      <w:r w:rsidR="004C056A">
        <w:rPr>
          <w:rFonts w:ascii="Times New Roman" w:hAnsi="Times New Roman" w:cs="Times New Roman"/>
          <w:sz w:val="24"/>
          <w:szCs w:val="24"/>
        </w:rPr>
        <w:t>s</w:t>
      </w:r>
      <w:r w:rsidR="0031793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6D82A6" w14:textId="44E57C39" w:rsidR="005966AD" w:rsidRPr="00DB02AA" w:rsidRDefault="005966AD" w:rsidP="00D73002">
      <w:pPr>
        <w:spacing w:after="0" w:line="240" w:lineRule="auto"/>
        <w:ind w:right="116"/>
        <w:jc w:val="both"/>
      </w:pPr>
    </w:p>
    <w:p w14:paraId="41001D2A" w14:textId="562ABEE2" w:rsidR="00A521DA" w:rsidRDefault="00A521DA" w:rsidP="00D73002">
      <w:pPr>
        <w:pStyle w:val="BodyText"/>
        <w:ind w:left="720"/>
        <w:jc w:val="both"/>
      </w:pPr>
      <w:r>
        <w:t xml:space="preserve">Monitoring compliance with the above performance </w:t>
      </w:r>
      <w:r w:rsidR="00BC3F37">
        <w:t>standards</w:t>
      </w:r>
      <w:r>
        <w:t xml:space="preserve"> will be done by the employee’s immediate supervisor</w:t>
      </w:r>
      <w:r w:rsidR="00317933">
        <w:t xml:space="preserve"> </w:t>
      </w:r>
      <w:r w:rsidR="00363B37">
        <w:t>through</w:t>
      </w:r>
      <w:r w:rsidR="00BC3F37">
        <w:t xml:space="preserve"> regular assessment of the employee’s </w:t>
      </w:r>
      <w:r w:rsidR="00363B37">
        <w:t>work and productivity</w:t>
      </w:r>
      <w:r w:rsidR="00BC3F37">
        <w:t xml:space="preserve"> and with</w:t>
      </w:r>
      <w:r w:rsidR="00317933">
        <w:t xml:space="preserve"> reference to </w:t>
      </w:r>
      <w:r w:rsidR="0026012B">
        <w:t xml:space="preserve">the Court’s internal operating procedures, </w:t>
      </w:r>
      <w:r w:rsidR="00317933">
        <w:t>the case management system</w:t>
      </w:r>
      <w:r w:rsidR="0026012B">
        <w:t>,</w:t>
      </w:r>
      <w:r w:rsidR="00317933">
        <w:t xml:space="preserve"> and </w:t>
      </w:r>
      <w:r w:rsidR="004C056A">
        <w:t xml:space="preserve">performance </w:t>
      </w:r>
      <w:r w:rsidR="00317933">
        <w:t>evaluations</w:t>
      </w:r>
      <w:r>
        <w:t>.</w:t>
      </w:r>
    </w:p>
    <w:p w14:paraId="660B186E" w14:textId="4339136D" w:rsidR="00A521DA" w:rsidRDefault="00A521DA" w:rsidP="0026012B">
      <w:pPr>
        <w:pStyle w:val="BodyText"/>
        <w:ind w:left="720"/>
        <w:jc w:val="both"/>
      </w:pPr>
    </w:p>
    <w:p w14:paraId="1C3ACD12" w14:textId="2991511B" w:rsidR="00A521DA" w:rsidRDefault="00A521DA" w:rsidP="0026012B">
      <w:pPr>
        <w:pStyle w:val="BodyText"/>
        <w:ind w:left="720"/>
        <w:jc w:val="both"/>
      </w:pPr>
      <w:r>
        <w:t xml:space="preserve">Failure to meet performance measures may result in </w:t>
      </w:r>
      <w:r w:rsidR="004C056A">
        <w:t xml:space="preserve">an </w:t>
      </w:r>
      <w:r w:rsidR="00317933">
        <w:t xml:space="preserve">employee’s </w:t>
      </w:r>
      <w:r w:rsidR="00B12E95">
        <w:t>t</w:t>
      </w:r>
      <w:r w:rsidR="00317933">
        <w:t xml:space="preserve">eleworking agreement </w:t>
      </w:r>
      <w:r w:rsidR="004F4C7A">
        <w:t xml:space="preserve">being revoked by the Court </w:t>
      </w:r>
      <w:r w:rsidR="00317933">
        <w:t xml:space="preserve">until all performance issues are resolved to the satisfaction of the employee’s immediate supervisor. </w:t>
      </w:r>
    </w:p>
    <w:p w14:paraId="0789EA49" w14:textId="77777777" w:rsidR="00EF140E" w:rsidRDefault="00EF140E" w:rsidP="00C42A83">
      <w:pPr>
        <w:pStyle w:val="ListParagraph"/>
        <w:spacing w:after="0"/>
      </w:pPr>
    </w:p>
    <w:p w14:paraId="08B44A10" w14:textId="3B91D5C1" w:rsidR="00EF140E" w:rsidRDefault="00EF140E" w:rsidP="00D73002">
      <w:pPr>
        <w:pStyle w:val="BodyText"/>
        <w:ind w:left="720"/>
        <w:jc w:val="both"/>
      </w:pPr>
      <w:r>
        <w:t xml:space="preserve">Teleworking employees are subject to the same rules and disciplinary actions as any other Court employee. </w:t>
      </w:r>
    </w:p>
    <w:p w14:paraId="022375B5" w14:textId="45D91328" w:rsidR="00A521DA" w:rsidRDefault="00A521DA" w:rsidP="00D73002">
      <w:pPr>
        <w:pStyle w:val="BodyText"/>
        <w:ind w:left="720"/>
        <w:jc w:val="both"/>
      </w:pPr>
    </w:p>
    <w:p w14:paraId="553F62E7" w14:textId="12751B49" w:rsidR="00EE2098" w:rsidRDefault="00EE2098" w:rsidP="008F1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34C">
        <w:rPr>
          <w:rFonts w:ascii="Times New Roman" w:hAnsi="Times New Roman" w:cs="Times New Roman"/>
          <w:sz w:val="24"/>
          <w:szCs w:val="24"/>
        </w:rPr>
        <w:t>Teleworking may be revoked at any time</w:t>
      </w:r>
      <w:r w:rsidR="00EF140E">
        <w:rPr>
          <w:rFonts w:ascii="Times New Roman" w:hAnsi="Times New Roman" w:cs="Times New Roman"/>
          <w:sz w:val="24"/>
          <w:szCs w:val="24"/>
        </w:rPr>
        <w:t xml:space="preserve">, </w:t>
      </w:r>
      <w:r w:rsidR="00F11A9D">
        <w:rPr>
          <w:rFonts w:ascii="Times New Roman" w:hAnsi="Times New Roman" w:cs="Times New Roman"/>
          <w:sz w:val="24"/>
          <w:szCs w:val="24"/>
        </w:rPr>
        <w:t>without notice</w:t>
      </w:r>
      <w:r w:rsidR="00EF140E">
        <w:rPr>
          <w:rFonts w:ascii="Times New Roman" w:hAnsi="Times New Roman" w:cs="Times New Roman"/>
          <w:sz w:val="24"/>
          <w:szCs w:val="24"/>
        </w:rPr>
        <w:t>,</w:t>
      </w:r>
      <w:r w:rsidR="00F11A9D">
        <w:rPr>
          <w:rFonts w:ascii="Times New Roman" w:hAnsi="Times New Roman" w:cs="Times New Roman"/>
          <w:sz w:val="24"/>
          <w:szCs w:val="24"/>
        </w:rPr>
        <w:t xml:space="preserve"> </w:t>
      </w:r>
      <w:r w:rsidR="004F4C7A">
        <w:rPr>
          <w:rFonts w:ascii="Times New Roman" w:hAnsi="Times New Roman" w:cs="Times New Roman"/>
          <w:sz w:val="24"/>
          <w:szCs w:val="24"/>
        </w:rPr>
        <w:t xml:space="preserve">in addition to and </w:t>
      </w:r>
      <w:r w:rsidR="00CA7A91">
        <w:rPr>
          <w:rFonts w:ascii="Times New Roman" w:hAnsi="Times New Roman" w:cs="Times New Roman"/>
          <w:sz w:val="24"/>
          <w:szCs w:val="24"/>
        </w:rPr>
        <w:t xml:space="preserve">including </w:t>
      </w:r>
      <w:r w:rsidR="00F11A9D">
        <w:rPr>
          <w:rFonts w:ascii="Times New Roman" w:hAnsi="Times New Roman" w:cs="Times New Roman"/>
          <w:sz w:val="24"/>
          <w:szCs w:val="24"/>
        </w:rPr>
        <w:t xml:space="preserve">for </w:t>
      </w:r>
      <w:r w:rsidRPr="0017534C">
        <w:rPr>
          <w:rFonts w:ascii="Times New Roman" w:hAnsi="Times New Roman" w:cs="Times New Roman"/>
          <w:sz w:val="24"/>
          <w:szCs w:val="24"/>
        </w:rPr>
        <w:t xml:space="preserve">an employee’s failure to remain in good standing with the </w:t>
      </w:r>
      <w:r w:rsidR="00F11A9D">
        <w:rPr>
          <w:rFonts w:ascii="Times New Roman" w:hAnsi="Times New Roman" w:cs="Times New Roman"/>
          <w:sz w:val="24"/>
          <w:szCs w:val="24"/>
        </w:rPr>
        <w:t>C</w:t>
      </w:r>
      <w:r w:rsidRPr="0017534C">
        <w:rPr>
          <w:rFonts w:ascii="Times New Roman" w:hAnsi="Times New Roman" w:cs="Times New Roman"/>
          <w:sz w:val="24"/>
          <w:szCs w:val="24"/>
        </w:rPr>
        <w:t>ourt</w:t>
      </w:r>
      <w:r w:rsidR="0026012B">
        <w:rPr>
          <w:rFonts w:ascii="Times New Roman" w:hAnsi="Times New Roman" w:cs="Times New Roman"/>
          <w:sz w:val="24"/>
          <w:szCs w:val="24"/>
        </w:rPr>
        <w:t xml:space="preserve"> or for failure to comply with the Court’s Employee Handbook or Teleworking Policy</w:t>
      </w:r>
      <w:r w:rsidRPr="0017534C">
        <w:rPr>
          <w:rFonts w:ascii="Times New Roman" w:hAnsi="Times New Roman" w:cs="Times New Roman"/>
          <w:sz w:val="24"/>
          <w:szCs w:val="24"/>
        </w:rPr>
        <w:t>.</w:t>
      </w:r>
    </w:p>
    <w:p w14:paraId="1DA95F54" w14:textId="77777777" w:rsidR="00C42A83" w:rsidRDefault="00C42A83" w:rsidP="008F1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20E02" w14:textId="46E14815" w:rsidR="00EE2098" w:rsidRDefault="00EE2098" w:rsidP="00CC7CD5">
      <w:pPr>
        <w:spacing w:after="6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34C">
        <w:rPr>
          <w:rFonts w:ascii="Times New Roman" w:hAnsi="Times New Roman" w:cs="Times New Roman"/>
          <w:sz w:val="24"/>
          <w:szCs w:val="24"/>
        </w:rPr>
        <w:t xml:space="preserve">This </w:t>
      </w:r>
      <w:r w:rsidR="00CA7A91">
        <w:rPr>
          <w:rFonts w:ascii="Times New Roman" w:hAnsi="Times New Roman" w:cs="Times New Roman"/>
          <w:sz w:val="24"/>
          <w:szCs w:val="24"/>
        </w:rPr>
        <w:t xml:space="preserve">Telework </w:t>
      </w:r>
      <w:r w:rsidR="0026012B">
        <w:rPr>
          <w:rFonts w:ascii="Times New Roman" w:hAnsi="Times New Roman" w:cs="Times New Roman"/>
          <w:sz w:val="24"/>
          <w:szCs w:val="24"/>
        </w:rPr>
        <w:t>P</w:t>
      </w:r>
      <w:r w:rsidRPr="0017534C">
        <w:rPr>
          <w:rFonts w:ascii="Times New Roman" w:hAnsi="Times New Roman" w:cs="Times New Roman"/>
          <w:sz w:val="24"/>
          <w:szCs w:val="24"/>
        </w:rPr>
        <w:t xml:space="preserve">olicy is approved by the Chief Justice of the First Court of Appeals and a majority of the </w:t>
      </w:r>
      <w:r w:rsidR="004C056A">
        <w:rPr>
          <w:rFonts w:ascii="Times New Roman" w:hAnsi="Times New Roman" w:cs="Times New Roman"/>
          <w:sz w:val="24"/>
          <w:szCs w:val="24"/>
        </w:rPr>
        <w:t>J</w:t>
      </w:r>
      <w:r w:rsidRPr="0017534C">
        <w:rPr>
          <w:rFonts w:ascii="Times New Roman" w:hAnsi="Times New Roman" w:cs="Times New Roman"/>
          <w:sz w:val="24"/>
          <w:szCs w:val="24"/>
        </w:rPr>
        <w:t xml:space="preserve">ustices on the </w:t>
      </w:r>
      <w:r w:rsidR="004C056A">
        <w:rPr>
          <w:rFonts w:ascii="Times New Roman" w:hAnsi="Times New Roman" w:cs="Times New Roman"/>
          <w:sz w:val="24"/>
          <w:szCs w:val="24"/>
        </w:rPr>
        <w:t>C</w:t>
      </w:r>
      <w:r w:rsidRPr="0017534C">
        <w:rPr>
          <w:rFonts w:ascii="Times New Roman" w:hAnsi="Times New Roman" w:cs="Times New Roman"/>
          <w:sz w:val="24"/>
          <w:szCs w:val="24"/>
        </w:rPr>
        <w:t>ourt</w:t>
      </w:r>
      <w:r w:rsidR="004F4C7A">
        <w:rPr>
          <w:rFonts w:ascii="Times New Roman" w:hAnsi="Times New Roman" w:cs="Times New Roman"/>
          <w:sz w:val="24"/>
          <w:szCs w:val="24"/>
        </w:rPr>
        <w:t xml:space="preserve">.  </w:t>
      </w:r>
      <w:r w:rsidR="00F51DA0">
        <w:rPr>
          <w:rFonts w:ascii="Times New Roman" w:hAnsi="Times New Roman" w:cs="Times New Roman"/>
          <w:sz w:val="24"/>
          <w:szCs w:val="24"/>
        </w:rPr>
        <w:t>And i</w:t>
      </w:r>
      <w:r w:rsidR="004F4C7A">
        <w:rPr>
          <w:rFonts w:ascii="Times New Roman" w:hAnsi="Times New Roman" w:cs="Times New Roman"/>
          <w:sz w:val="24"/>
          <w:szCs w:val="24"/>
        </w:rPr>
        <w:t xml:space="preserve">t </w:t>
      </w:r>
      <w:r w:rsidR="00AF15C5">
        <w:rPr>
          <w:rFonts w:ascii="Times New Roman" w:hAnsi="Times New Roman" w:cs="Times New Roman"/>
          <w:sz w:val="24"/>
          <w:szCs w:val="24"/>
        </w:rPr>
        <w:t xml:space="preserve">shall </w:t>
      </w:r>
      <w:r w:rsidR="004F4C7A">
        <w:rPr>
          <w:rFonts w:ascii="Times New Roman" w:hAnsi="Times New Roman" w:cs="Times New Roman"/>
          <w:sz w:val="24"/>
          <w:szCs w:val="24"/>
        </w:rPr>
        <w:t>be published on the First Court of Appeals</w:t>
      </w:r>
      <w:r w:rsidR="00AF15C5">
        <w:rPr>
          <w:rFonts w:ascii="Times New Roman" w:hAnsi="Times New Roman" w:cs="Times New Roman"/>
          <w:sz w:val="24"/>
          <w:szCs w:val="24"/>
        </w:rPr>
        <w:t>’</w:t>
      </w:r>
      <w:r w:rsidR="004F4C7A">
        <w:rPr>
          <w:rFonts w:ascii="Times New Roman" w:hAnsi="Times New Roman" w:cs="Times New Roman"/>
          <w:sz w:val="24"/>
          <w:szCs w:val="24"/>
        </w:rPr>
        <w:t xml:space="preserve"> </w:t>
      </w:r>
      <w:r w:rsidR="00F51DA0">
        <w:rPr>
          <w:rFonts w:ascii="Times New Roman" w:hAnsi="Times New Roman" w:cs="Times New Roman"/>
          <w:sz w:val="24"/>
          <w:szCs w:val="24"/>
        </w:rPr>
        <w:t xml:space="preserve">official </w:t>
      </w:r>
      <w:r w:rsidR="004F4C7A">
        <w:rPr>
          <w:rFonts w:ascii="Times New Roman" w:hAnsi="Times New Roman" w:cs="Times New Roman"/>
          <w:sz w:val="24"/>
          <w:szCs w:val="24"/>
        </w:rPr>
        <w:t xml:space="preserve">webpage as required </w:t>
      </w:r>
      <w:r w:rsidR="00AF15C5">
        <w:rPr>
          <w:rFonts w:ascii="Times New Roman" w:hAnsi="Times New Roman" w:cs="Times New Roman"/>
          <w:sz w:val="24"/>
          <w:szCs w:val="24"/>
        </w:rPr>
        <w:t>by Government Code section 658.012(b).</w:t>
      </w:r>
    </w:p>
    <w:p w14:paraId="5EA0579D" w14:textId="77777777" w:rsidR="00EE2098" w:rsidRPr="0017534C" w:rsidRDefault="00EE2098" w:rsidP="008F1F98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534C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484E09A9" w14:textId="24A8421A" w:rsidR="00CA7A91" w:rsidRDefault="00EE2098" w:rsidP="008F1F98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534C">
        <w:rPr>
          <w:rFonts w:ascii="Times New Roman" w:hAnsi="Times New Roman" w:cs="Times New Roman"/>
          <w:sz w:val="24"/>
          <w:szCs w:val="24"/>
        </w:rPr>
        <w:t>Chief Justice of the First Court of Appeals</w:t>
      </w:r>
    </w:p>
    <w:p w14:paraId="65FCA760" w14:textId="77777777" w:rsidR="00CA7A91" w:rsidRDefault="00CA7A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4A89815" w14:textId="3C6F35A9" w:rsidR="000B28C3" w:rsidRDefault="000B28C3" w:rsidP="00650118">
      <w:pPr>
        <w:spacing w:after="24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noProof/>
        </w:rPr>
        <w:lastRenderedPageBreak/>
        <w:drawing>
          <wp:inline distT="0" distB="0" distL="0" distR="0" wp14:anchorId="116A5762" wp14:editId="4967095D">
            <wp:extent cx="1189893" cy="1171575"/>
            <wp:effectExtent l="0" t="0" r="0" b="0"/>
            <wp:docPr id="2022276312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276312" name="Picture 1" descr="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06" cy="1210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FCBA2" w14:textId="2BC82FBA" w:rsidR="00EE2098" w:rsidRPr="008A01FB" w:rsidRDefault="00EE2098" w:rsidP="008A01FB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A01FB">
        <w:rPr>
          <w:rFonts w:ascii="Times New Roman" w:hAnsi="Times New Roman" w:cs="Times New Roman"/>
          <w:b/>
          <w:bCs/>
          <w:sz w:val="40"/>
          <w:szCs w:val="40"/>
        </w:rPr>
        <w:t>First Court of Appeals</w:t>
      </w:r>
    </w:p>
    <w:p w14:paraId="24F3CC5C" w14:textId="77777777" w:rsidR="00EE2098" w:rsidRPr="008A01FB" w:rsidRDefault="00EE2098" w:rsidP="00650118">
      <w:pPr>
        <w:spacing w:after="48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A01FB">
        <w:rPr>
          <w:rFonts w:ascii="Times New Roman" w:hAnsi="Times New Roman" w:cs="Times New Roman"/>
          <w:b/>
          <w:bCs/>
          <w:sz w:val="40"/>
          <w:szCs w:val="40"/>
        </w:rPr>
        <w:t>Telework Agreement</w:t>
      </w:r>
    </w:p>
    <w:p w14:paraId="37F3BC57" w14:textId="49262EB6" w:rsidR="00EE2098" w:rsidRPr="00CC7CD5" w:rsidRDefault="00EE2098" w:rsidP="000B28C3">
      <w:pPr>
        <w:spacing w:after="36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7534C">
        <w:rPr>
          <w:rFonts w:ascii="Times New Roman" w:hAnsi="Times New Roman" w:cs="Times New Roman"/>
          <w:sz w:val="24"/>
          <w:szCs w:val="24"/>
        </w:rPr>
        <w:t>Employee Name:</w:t>
      </w:r>
      <w:r w:rsidR="00CC7CD5">
        <w:rPr>
          <w:rFonts w:ascii="Times New Roman" w:hAnsi="Times New Roman" w:cs="Times New Roman"/>
          <w:sz w:val="24"/>
          <w:szCs w:val="24"/>
        </w:rPr>
        <w:t xml:space="preserve">  </w:t>
      </w:r>
      <w:r w:rsidR="00CC7CD5">
        <w:rPr>
          <w:rFonts w:ascii="Times New Roman" w:hAnsi="Times New Roman" w:cs="Times New Roman"/>
          <w:sz w:val="24"/>
          <w:szCs w:val="24"/>
          <w:u w:val="single"/>
        </w:rPr>
        <w:tab/>
      </w:r>
      <w:r w:rsidR="00CC7CD5">
        <w:rPr>
          <w:rFonts w:ascii="Times New Roman" w:hAnsi="Times New Roman" w:cs="Times New Roman"/>
          <w:sz w:val="24"/>
          <w:szCs w:val="24"/>
          <w:u w:val="single"/>
        </w:rPr>
        <w:tab/>
      </w:r>
      <w:r w:rsidR="00CC7CD5">
        <w:rPr>
          <w:rFonts w:ascii="Times New Roman" w:hAnsi="Times New Roman" w:cs="Times New Roman"/>
          <w:sz w:val="24"/>
          <w:szCs w:val="24"/>
          <w:u w:val="single"/>
        </w:rPr>
        <w:tab/>
      </w:r>
      <w:r w:rsidR="00CC7CD5">
        <w:rPr>
          <w:rFonts w:ascii="Times New Roman" w:hAnsi="Times New Roman" w:cs="Times New Roman"/>
          <w:sz w:val="24"/>
          <w:szCs w:val="24"/>
          <w:u w:val="single"/>
        </w:rPr>
        <w:tab/>
      </w:r>
      <w:r w:rsidR="00CC7CD5">
        <w:rPr>
          <w:rFonts w:ascii="Times New Roman" w:hAnsi="Times New Roman" w:cs="Times New Roman"/>
          <w:sz w:val="24"/>
          <w:szCs w:val="24"/>
          <w:u w:val="single"/>
        </w:rPr>
        <w:tab/>
      </w:r>
      <w:r w:rsidR="00CC7CD5">
        <w:rPr>
          <w:rFonts w:ascii="Times New Roman" w:hAnsi="Times New Roman" w:cs="Times New Roman"/>
          <w:sz w:val="24"/>
          <w:szCs w:val="24"/>
          <w:u w:val="single"/>
        </w:rPr>
        <w:tab/>
      </w:r>
      <w:r w:rsidR="00CC7CD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C8D240F" w14:textId="1C09EA96" w:rsidR="00EE2098" w:rsidRPr="00CC7CD5" w:rsidRDefault="00EE2098" w:rsidP="000B28C3">
      <w:pPr>
        <w:spacing w:after="36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7534C">
        <w:rPr>
          <w:rFonts w:ascii="Times New Roman" w:hAnsi="Times New Roman" w:cs="Times New Roman"/>
          <w:sz w:val="24"/>
          <w:szCs w:val="24"/>
        </w:rPr>
        <w:t>Position:</w:t>
      </w:r>
      <w:r w:rsidR="00CC7CD5">
        <w:rPr>
          <w:rFonts w:ascii="Times New Roman" w:hAnsi="Times New Roman" w:cs="Times New Roman"/>
          <w:sz w:val="24"/>
          <w:szCs w:val="24"/>
          <w:u w:val="single"/>
        </w:rPr>
        <w:tab/>
      </w:r>
      <w:r w:rsidR="00CC7CD5">
        <w:rPr>
          <w:rFonts w:ascii="Times New Roman" w:hAnsi="Times New Roman" w:cs="Times New Roman"/>
          <w:sz w:val="24"/>
          <w:szCs w:val="24"/>
          <w:u w:val="single"/>
        </w:rPr>
        <w:tab/>
      </w:r>
      <w:r w:rsidR="00CC7CD5">
        <w:rPr>
          <w:rFonts w:ascii="Times New Roman" w:hAnsi="Times New Roman" w:cs="Times New Roman"/>
          <w:sz w:val="24"/>
          <w:szCs w:val="24"/>
          <w:u w:val="single"/>
        </w:rPr>
        <w:tab/>
      </w:r>
      <w:r w:rsidR="00CC7CD5">
        <w:rPr>
          <w:rFonts w:ascii="Times New Roman" w:hAnsi="Times New Roman" w:cs="Times New Roman"/>
          <w:sz w:val="24"/>
          <w:szCs w:val="24"/>
          <w:u w:val="single"/>
        </w:rPr>
        <w:tab/>
      </w:r>
      <w:r w:rsidR="00CC7CD5">
        <w:rPr>
          <w:rFonts w:ascii="Times New Roman" w:hAnsi="Times New Roman" w:cs="Times New Roman"/>
          <w:sz w:val="24"/>
          <w:szCs w:val="24"/>
          <w:u w:val="single"/>
        </w:rPr>
        <w:tab/>
      </w:r>
      <w:r w:rsidR="00CC7CD5">
        <w:rPr>
          <w:rFonts w:ascii="Times New Roman" w:hAnsi="Times New Roman" w:cs="Times New Roman"/>
          <w:sz w:val="24"/>
          <w:szCs w:val="24"/>
          <w:u w:val="single"/>
        </w:rPr>
        <w:tab/>
      </w:r>
      <w:r w:rsidR="00CC7CD5">
        <w:rPr>
          <w:rFonts w:ascii="Times New Roman" w:hAnsi="Times New Roman" w:cs="Times New Roman"/>
          <w:sz w:val="24"/>
          <w:szCs w:val="24"/>
          <w:u w:val="single"/>
        </w:rPr>
        <w:tab/>
      </w:r>
      <w:r w:rsidR="00CC7CD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DAD0DBE" w14:textId="5C8D6004" w:rsidR="00EE2098" w:rsidRPr="00CC7CD5" w:rsidRDefault="00EE2098" w:rsidP="000B28C3">
      <w:pPr>
        <w:spacing w:after="36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7534C">
        <w:rPr>
          <w:rFonts w:ascii="Times New Roman" w:hAnsi="Times New Roman" w:cs="Times New Roman"/>
          <w:sz w:val="24"/>
          <w:szCs w:val="24"/>
        </w:rPr>
        <w:t>Supervisor / Justice:</w:t>
      </w:r>
      <w:r w:rsidR="00CC7CD5">
        <w:rPr>
          <w:rFonts w:ascii="Times New Roman" w:hAnsi="Times New Roman" w:cs="Times New Roman"/>
          <w:sz w:val="24"/>
          <w:szCs w:val="24"/>
        </w:rPr>
        <w:t xml:space="preserve"> </w:t>
      </w:r>
      <w:r w:rsidR="00CC7CD5">
        <w:rPr>
          <w:rFonts w:ascii="Times New Roman" w:hAnsi="Times New Roman" w:cs="Times New Roman"/>
          <w:sz w:val="24"/>
          <w:szCs w:val="24"/>
          <w:u w:val="single"/>
        </w:rPr>
        <w:tab/>
      </w:r>
      <w:r w:rsidR="00CC7CD5">
        <w:rPr>
          <w:rFonts w:ascii="Times New Roman" w:hAnsi="Times New Roman" w:cs="Times New Roman"/>
          <w:sz w:val="24"/>
          <w:szCs w:val="24"/>
          <w:u w:val="single"/>
        </w:rPr>
        <w:tab/>
      </w:r>
      <w:r w:rsidR="00CC7CD5">
        <w:rPr>
          <w:rFonts w:ascii="Times New Roman" w:hAnsi="Times New Roman" w:cs="Times New Roman"/>
          <w:sz w:val="24"/>
          <w:szCs w:val="24"/>
          <w:u w:val="single"/>
        </w:rPr>
        <w:tab/>
      </w:r>
      <w:r w:rsidR="00CC7CD5">
        <w:rPr>
          <w:rFonts w:ascii="Times New Roman" w:hAnsi="Times New Roman" w:cs="Times New Roman"/>
          <w:sz w:val="24"/>
          <w:szCs w:val="24"/>
          <w:u w:val="single"/>
        </w:rPr>
        <w:tab/>
      </w:r>
      <w:r w:rsidR="00CC7CD5">
        <w:rPr>
          <w:rFonts w:ascii="Times New Roman" w:hAnsi="Times New Roman" w:cs="Times New Roman"/>
          <w:sz w:val="24"/>
          <w:szCs w:val="24"/>
          <w:u w:val="single"/>
        </w:rPr>
        <w:tab/>
      </w:r>
      <w:r w:rsidR="00CC7CD5">
        <w:rPr>
          <w:rFonts w:ascii="Times New Roman" w:hAnsi="Times New Roman" w:cs="Times New Roman"/>
          <w:sz w:val="24"/>
          <w:szCs w:val="24"/>
          <w:u w:val="single"/>
        </w:rPr>
        <w:tab/>
      </w:r>
      <w:r w:rsidR="00CC7CD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2F51801" w14:textId="40C64F11" w:rsidR="00EE2098" w:rsidRDefault="00EE2098" w:rsidP="00CC7CD5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17534C">
        <w:rPr>
          <w:rFonts w:ascii="Times New Roman" w:hAnsi="Times New Roman" w:cs="Times New Roman"/>
          <w:sz w:val="24"/>
          <w:szCs w:val="24"/>
        </w:rPr>
        <w:t>Alternative in-state workplace address, e-mail, telephone:</w:t>
      </w:r>
    </w:p>
    <w:p w14:paraId="666DA23C" w14:textId="5A376FB0" w:rsidR="00CC7CD5" w:rsidRPr="00CC7CD5" w:rsidRDefault="00CC7CD5" w:rsidP="00650118">
      <w:pPr>
        <w:spacing w:after="36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1F8136E" w14:textId="60319098" w:rsidR="00B12E95" w:rsidRDefault="00B12E95" w:rsidP="000B28C3">
      <w:pPr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Teleworking days:</w:t>
      </w:r>
      <w:r w:rsidR="00CC7CD5">
        <w:rPr>
          <w:rFonts w:ascii="Times New Roman" w:hAnsi="Times New Roman" w:cs="Times New Roman"/>
          <w:sz w:val="24"/>
          <w:szCs w:val="24"/>
        </w:rPr>
        <w:t xml:space="preserve"> </w:t>
      </w:r>
      <w:r w:rsidR="00CC7CD5">
        <w:rPr>
          <w:rFonts w:ascii="Times New Roman" w:hAnsi="Times New Roman" w:cs="Times New Roman"/>
          <w:sz w:val="24"/>
          <w:szCs w:val="24"/>
          <w:u w:val="single"/>
        </w:rPr>
        <w:tab/>
      </w:r>
      <w:r w:rsidR="00CC7CD5">
        <w:rPr>
          <w:rFonts w:ascii="Times New Roman" w:hAnsi="Times New Roman" w:cs="Times New Roman"/>
          <w:sz w:val="24"/>
          <w:szCs w:val="24"/>
          <w:u w:val="single"/>
        </w:rPr>
        <w:tab/>
      </w:r>
      <w:r w:rsidR="00CC7CD5">
        <w:rPr>
          <w:rFonts w:ascii="Times New Roman" w:hAnsi="Times New Roman" w:cs="Times New Roman"/>
          <w:sz w:val="24"/>
          <w:szCs w:val="24"/>
          <w:u w:val="single"/>
        </w:rPr>
        <w:tab/>
      </w:r>
      <w:r w:rsidR="00CC7CD5">
        <w:rPr>
          <w:rFonts w:ascii="Times New Roman" w:hAnsi="Times New Roman" w:cs="Times New Roman"/>
          <w:sz w:val="24"/>
          <w:szCs w:val="24"/>
          <w:u w:val="single"/>
        </w:rPr>
        <w:tab/>
      </w:r>
      <w:r w:rsidR="00CC7CD5">
        <w:rPr>
          <w:rFonts w:ascii="Times New Roman" w:hAnsi="Times New Roman" w:cs="Times New Roman"/>
          <w:sz w:val="24"/>
          <w:szCs w:val="24"/>
          <w:u w:val="single"/>
        </w:rPr>
        <w:tab/>
      </w:r>
      <w:r w:rsidR="00CC7CD5">
        <w:rPr>
          <w:rFonts w:ascii="Times New Roman" w:hAnsi="Times New Roman" w:cs="Times New Roman"/>
          <w:sz w:val="24"/>
          <w:szCs w:val="24"/>
          <w:u w:val="single"/>
        </w:rPr>
        <w:tab/>
      </w:r>
      <w:r w:rsidR="00CC7CD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F73894A" w14:textId="0025D33F" w:rsidR="00FF4FA5" w:rsidRDefault="00FF4FA5" w:rsidP="00FF4FA5">
      <w:pPr>
        <w:jc w:val="both"/>
        <w:rPr>
          <w:rFonts w:ascii="Times New Roman" w:hAnsi="Times New Roman" w:cs="Times New Roman"/>
          <w:sz w:val="24"/>
          <w:szCs w:val="24"/>
        </w:rPr>
      </w:pPr>
      <w:r w:rsidRPr="0026012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D7300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73002">
        <w:rPr>
          <w:rFonts w:ascii="Times New Roman" w:hAnsi="Times New Roman" w:cs="Times New Roman"/>
          <w:sz w:val="24"/>
          <w:szCs w:val="24"/>
          <w:u w:val="single"/>
        </w:rPr>
        <w:tab/>
      </w:r>
      <w:r w:rsidR="00CC7CD5">
        <w:rPr>
          <w:rFonts w:ascii="Times New Roman" w:hAnsi="Times New Roman" w:cs="Times New Roman"/>
          <w:sz w:val="24"/>
          <w:szCs w:val="24"/>
          <w:u w:val="single"/>
        </w:rPr>
        <w:tab/>
      </w:r>
      <w:r w:rsidR="00D73002">
        <w:rPr>
          <w:rFonts w:ascii="Times New Roman" w:hAnsi="Times New Roman" w:cs="Times New Roman"/>
          <w:sz w:val="24"/>
          <w:szCs w:val="24"/>
        </w:rPr>
        <w:t xml:space="preserve"> </w:t>
      </w:r>
      <w:r w:rsidR="00EE2098" w:rsidRPr="0017534C">
        <w:rPr>
          <w:rFonts w:ascii="Times New Roman" w:hAnsi="Times New Roman" w:cs="Times New Roman"/>
          <w:sz w:val="24"/>
          <w:szCs w:val="24"/>
        </w:rPr>
        <w:t xml:space="preserve">wish to telework and agree to abide by all policies in the </w:t>
      </w:r>
      <w:r w:rsidR="001E2019">
        <w:rPr>
          <w:rFonts w:ascii="Times New Roman" w:hAnsi="Times New Roman" w:cs="Times New Roman"/>
          <w:sz w:val="24"/>
          <w:szCs w:val="24"/>
        </w:rPr>
        <w:t xml:space="preserve">First </w:t>
      </w:r>
      <w:r w:rsidR="00EE2098" w:rsidRPr="0017534C">
        <w:rPr>
          <w:rFonts w:ascii="Times New Roman" w:hAnsi="Times New Roman" w:cs="Times New Roman"/>
          <w:sz w:val="24"/>
          <w:szCs w:val="24"/>
        </w:rPr>
        <w:t>Court</w:t>
      </w:r>
      <w:r w:rsidR="001E2019">
        <w:rPr>
          <w:rFonts w:ascii="Times New Roman" w:hAnsi="Times New Roman" w:cs="Times New Roman"/>
          <w:sz w:val="24"/>
          <w:szCs w:val="24"/>
        </w:rPr>
        <w:t xml:space="preserve"> of Appeals</w:t>
      </w:r>
      <w:r w:rsidR="00EE2098" w:rsidRPr="0017534C">
        <w:rPr>
          <w:rFonts w:ascii="Times New Roman" w:hAnsi="Times New Roman" w:cs="Times New Roman"/>
          <w:sz w:val="24"/>
          <w:szCs w:val="24"/>
        </w:rPr>
        <w:t>’ Employee Handbook and Telework Policy.</w:t>
      </w:r>
      <w:r w:rsidR="000B28C3">
        <w:rPr>
          <w:rFonts w:ascii="Times New Roman" w:hAnsi="Times New Roman" w:cs="Times New Roman"/>
          <w:sz w:val="24"/>
          <w:szCs w:val="24"/>
        </w:rPr>
        <w:t xml:space="preserve"> </w:t>
      </w:r>
      <w:r w:rsidR="00EE2098" w:rsidRPr="001753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EE2098" w:rsidRPr="0017534C">
        <w:rPr>
          <w:rFonts w:ascii="Times New Roman" w:hAnsi="Times New Roman" w:cs="Times New Roman"/>
          <w:sz w:val="24"/>
          <w:szCs w:val="24"/>
        </w:rPr>
        <w:t>acknowledge that both the handbook and the policy are subject to change by the Court.</w:t>
      </w:r>
      <w:r w:rsidR="007F423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I further </w:t>
      </w:r>
      <w:r w:rsidR="007F4235">
        <w:rPr>
          <w:rFonts w:ascii="Times New Roman" w:hAnsi="Times New Roman" w:cs="Times New Roman"/>
          <w:sz w:val="24"/>
          <w:szCs w:val="24"/>
        </w:rPr>
        <w:t>acknowledge that this agreement may be revoked at any time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F4235">
        <w:rPr>
          <w:rFonts w:ascii="Times New Roman" w:hAnsi="Times New Roman" w:cs="Times New Roman"/>
          <w:sz w:val="24"/>
          <w:szCs w:val="24"/>
        </w:rPr>
        <w:t xml:space="preserve">without notice, including for any violations of the </w:t>
      </w:r>
      <w:r>
        <w:rPr>
          <w:rFonts w:ascii="Times New Roman" w:hAnsi="Times New Roman" w:cs="Times New Roman"/>
          <w:sz w:val="24"/>
          <w:szCs w:val="24"/>
        </w:rPr>
        <w:t>Employee H</w:t>
      </w:r>
      <w:r w:rsidR="007F4235">
        <w:rPr>
          <w:rFonts w:ascii="Times New Roman" w:hAnsi="Times New Roman" w:cs="Times New Roman"/>
          <w:sz w:val="24"/>
          <w:szCs w:val="24"/>
        </w:rPr>
        <w:t xml:space="preserve">andbook or </w:t>
      </w:r>
      <w:r>
        <w:rPr>
          <w:rFonts w:ascii="Times New Roman" w:hAnsi="Times New Roman" w:cs="Times New Roman"/>
          <w:sz w:val="24"/>
          <w:szCs w:val="24"/>
        </w:rPr>
        <w:t>Telework P</w:t>
      </w:r>
      <w:r w:rsidR="007F4235">
        <w:rPr>
          <w:rFonts w:ascii="Times New Roman" w:hAnsi="Times New Roman" w:cs="Times New Roman"/>
          <w:sz w:val="24"/>
          <w:szCs w:val="24"/>
        </w:rPr>
        <w:t xml:space="preserve">olicy.  </w:t>
      </w:r>
    </w:p>
    <w:p w14:paraId="2FA69A15" w14:textId="6683AEEE" w:rsidR="00EE2098" w:rsidRPr="0017534C" w:rsidRDefault="007F4235" w:rsidP="00D730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these agreements and acknowledgments, the Court authorizes</w:t>
      </w:r>
      <w:r w:rsidR="0026012B">
        <w:rPr>
          <w:rFonts w:ascii="Times New Roman" w:hAnsi="Times New Roman" w:cs="Times New Roman"/>
          <w:sz w:val="24"/>
          <w:szCs w:val="24"/>
        </w:rPr>
        <w:t xml:space="preserve"> this Telework Agreement and authorizes</w:t>
      </w:r>
      <w:r w:rsidR="00CC7CD5">
        <w:rPr>
          <w:rFonts w:ascii="Times New Roman" w:hAnsi="Times New Roman" w:cs="Times New Roman"/>
          <w:sz w:val="24"/>
          <w:szCs w:val="24"/>
        </w:rPr>
        <w:t xml:space="preserve"> </w:t>
      </w:r>
      <w:r w:rsidR="00CC7CD5">
        <w:rPr>
          <w:rFonts w:ascii="Times New Roman" w:hAnsi="Times New Roman" w:cs="Times New Roman"/>
          <w:sz w:val="24"/>
          <w:szCs w:val="24"/>
          <w:u w:val="single"/>
        </w:rPr>
        <w:tab/>
      </w:r>
      <w:r w:rsidR="00CC7CD5">
        <w:rPr>
          <w:rFonts w:ascii="Times New Roman" w:hAnsi="Times New Roman" w:cs="Times New Roman"/>
          <w:sz w:val="24"/>
          <w:szCs w:val="24"/>
          <w:u w:val="single"/>
        </w:rPr>
        <w:tab/>
      </w:r>
      <w:r w:rsidR="00CC7CD5">
        <w:rPr>
          <w:rFonts w:ascii="Times New Roman" w:hAnsi="Times New Roman" w:cs="Times New Roman"/>
          <w:sz w:val="24"/>
          <w:szCs w:val="24"/>
          <w:u w:val="single"/>
        </w:rPr>
        <w:tab/>
      </w:r>
      <w:r w:rsidR="00CC7CD5">
        <w:rPr>
          <w:rFonts w:ascii="Times New Roman" w:hAnsi="Times New Roman" w:cs="Times New Roman"/>
          <w:sz w:val="24"/>
          <w:szCs w:val="24"/>
          <w:u w:val="single"/>
        </w:rPr>
        <w:tab/>
      </w:r>
      <w:r w:rsidR="00CC7CD5">
        <w:rPr>
          <w:rFonts w:ascii="Times New Roman" w:hAnsi="Times New Roman" w:cs="Times New Roman"/>
          <w:sz w:val="24"/>
          <w:szCs w:val="24"/>
          <w:u w:val="single"/>
        </w:rPr>
        <w:tab/>
      </w:r>
      <w:r w:rsidR="00D730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D73002">
        <w:rPr>
          <w:rFonts w:ascii="Times New Roman" w:hAnsi="Times New Roman" w:cs="Times New Roman"/>
          <w:sz w:val="24"/>
          <w:szCs w:val="24"/>
        </w:rPr>
        <w:t xml:space="preserve"> telework </w:t>
      </w:r>
      <w:r w:rsidR="00FF4FA5">
        <w:rPr>
          <w:rFonts w:ascii="Times New Roman" w:hAnsi="Times New Roman" w:cs="Times New Roman"/>
          <w:sz w:val="24"/>
          <w:szCs w:val="24"/>
        </w:rPr>
        <w:t xml:space="preserve">for the purpose of </w:t>
      </w:r>
      <w:r>
        <w:rPr>
          <w:rFonts w:ascii="Times New Roman" w:hAnsi="Times New Roman" w:cs="Times New Roman"/>
          <w:sz w:val="24"/>
          <w:szCs w:val="24"/>
        </w:rPr>
        <w:t>provid</w:t>
      </w:r>
      <w:r w:rsidR="00FF4FA5">
        <w:rPr>
          <w:rFonts w:ascii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hAnsi="Times New Roman" w:cs="Times New Roman"/>
          <w:sz w:val="24"/>
          <w:szCs w:val="24"/>
        </w:rPr>
        <w:t>reasonable flexibility t</w:t>
      </w:r>
      <w:r w:rsidR="00FF4FA5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enhance the Court</w:t>
      </w:r>
      <w:r w:rsidR="00FF4FA5">
        <w:rPr>
          <w:rFonts w:ascii="Times New Roman" w:hAnsi="Times New Roman" w:cs="Times New Roman"/>
          <w:sz w:val="24"/>
          <w:szCs w:val="24"/>
        </w:rPr>
        <w:t xml:space="preserve">’s </w:t>
      </w:r>
      <w:r>
        <w:rPr>
          <w:rFonts w:ascii="Times New Roman" w:hAnsi="Times New Roman" w:cs="Times New Roman"/>
          <w:sz w:val="24"/>
          <w:szCs w:val="24"/>
        </w:rPr>
        <w:t>ability to achieve its mission.</w:t>
      </w:r>
    </w:p>
    <w:p w14:paraId="0E3A9FFD" w14:textId="0EC5D2C2" w:rsidR="00CA7A91" w:rsidRPr="0017534C" w:rsidRDefault="00EE2098" w:rsidP="00650118">
      <w:pPr>
        <w:spacing w:after="480"/>
        <w:rPr>
          <w:rFonts w:ascii="Times New Roman" w:hAnsi="Times New Roman" w:cs="Times New Roman"/>
          <w:sz w:val="24"/>
          <w:szCs w:val="24"/>
        </w:rPr>
      </w:pPr>
      <w:r w:rsidRPr="0017534C">
        <w:rPr>
          <w:rFonts w:ascii="Times New Roman" w:hAnsi="Times New Roman" w:cs="Times New Roman"/>
          <w:sz w:val="24"/>
          <w:szCs w:val="24"/>
        </w:rPr>
        <w:t>The employee is currently eligible to telework.</w:t>
      </w:r>
    </w:p>
    <w:p w14:paraId="1DF349A8" w14:textId="2B62696C" w:rsidR="00EE2098" w:rsidRPr="0017534C" w:rsidRDefault="00EE2098" w:rsidP="00205F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534C">
        <w:rPr>
          <w:rFonts w:ascii="Times New Roman" w:hAnsi="Times New Roman" w:cs="Times New Roman"/>
          <w:sz w:val="24"/>
          <w:szCs w:val="24"/>
        </w:rPr>
        <w:t>____________________________</w:t>
      </w:r>
      <w:r w:rsidR="0090537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05372">
        <w:rPr>
          <w:rFonts w:ascii="Times New Roman" w:hAnsi="Times New Roman" w:cs="Times New Roman"/>
          <w:sz w:val="24"/>
          <w:szCs w:val="24"/>
        </w:rPr>
        <w:tab/>
      </w:r>
      <w:r w:rsidR="00905372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14:paraId="195D831B" w14:textId="52372686" w:rsidR="00EE2098" w:rsidRPr="0017534C" w:rsidRDefault="00EE2098" w:rsidP="000B28C3">
      <w:pPr>
        <w:spacing w:after="480"/>
        <w:rPr>
          <w:rFonts w:ascii="Times New Roman" w:hAnsi="Times New Roman" w:cs="Times New Roman"/>
          <w:sz w:val="24"/>
          <w:szCs w:val="24"/>
        </w:rPr>
      </w:pPr>
      <w:r w:rsidRPr="0017534C">
        <w:rPr>
          <w:rFonts w:ascii="Times New Roman" w:hAnsi="Times New Roman" w:cs="Times New Roman"/>
          <w:sz w:val="24"/>
          <w:szCs w:val="24"/>
        </w:rPr>
        <w:t>Employee</w:t>
      </w:r>
      <w:r w:rsidR="00905372">
        <w:rPr>
          <w:rFonts w:ascii="Times New Roman" w:hAnsi="Times New Roman" w:cs="Times New Roman"/>
          <w:sz w:val="24"/>
          <w:szCs w:val="24"/>
        </w:rPr>
        <w:tab/>
      </w:r>
      <w:r w:rsidR="00905372">
        <w:rPr>
          <w:rFonts w:ascii="Times New Roman" w:hAnsi="Times New Roman" w:cs="Times New Roman"/>
          <w:sz w:val="24"/>
          <w:szCs w:val="24"/>
        </w:rPr>
        <w:tab/>
      </w:r>
      <w:r w:rsidR="00905372">
        <w:rPr>
          <w:rFonts w:ascii="Times New Roman" w:hAnsi="Times New Roman" w:cs="Times New Roman"/>
          <w:sz w:val="24"/>
          <w:szCs w:val="24"/>
        </w:rPr>
        <w:tab/>
      </w:r>
      <w:r w:rsidR="00905372">
        <w:rPr>
          <w:rFonts w:ascii="Times New Roman" w:hAnsi="Times New Roman" w:cs="Times New Roman"/>
          <w:sz w:val="24"/>
          <w:szCs w:val="24"/>
        </w:rPr>
        <w:tab/>
      </w:r>
      <w:r w:rsidR="00905372">
        <w:rPr>
          <w:rFonts w:ascii="Times New Roman" w:hAnsi="Times New Roman" w:cs="Times New Roman"/>
          <w:sz w:val="24"/>
          <w:szCs w:val="24"/>
        </w:rPr>
        <w:tab/>
      </w:r>
      <w:r w:rsidR="00905372">
        <w:rPr>
          <w:rFonts w:ascii="Times New Roman" w:hAnsi="Times New Roman" w:cs="Times New Roman"/>
          <w:sz w:val="24"/>
          <w:szCs w:val="24"/>
        </w:rPr>
        <w:tab/>
      </w:r>
      <w:r w:rsidR="00905372">
        <w:rPr>
          <w:rFonts w:ascii="Times New Roman" w:hAnsi="Times New Roman" w:cs="Times New Roman"/>
          <w:sz w:val="24"/>
          <w:szCs w:val="24"/>
        </w:rPr>
        <w:tab/>
      </w:r>
      <w:r w:rsidR="00905372">
        <w:rPr>
          <w:rFonts w:ascii="Times New Roman" w:hAnsi="Times New Roman" w:cs="Times New Roman"/>
          <w:sz w:val="24"/>
          <w:szCs w:val="24"/>
        </w:rPr>
        <w:tab/>
        <w:t>Date</w:t>
      </w:r>
    </w:p>
    <w:p w14:paraId="337B6AD1" w14:textId="775E90A4" w:rsidR="00EE2098" w:rsidRPr="0017534C" w:rsidRDefault="00EE2098" w:rsidP="00205F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534C">
        <w:rPr>
          <w:rFonts w:ascii="Times New Roman" w:hAnsi="Times New Roman" w:cs="Times New Roman"/>
          <w:sz w:val="24"/>
          <w:szCs w:val="24"/>
        </w:rPr>
        <w:t>____________________________</w:t>
      </w:r>
      <w:r w:rsidR="0090537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05372">
        <w:rPr>
          <w:rFonts w:ascii="Times New Roman" w:hAnsi="Times New Roman" w:cs="Times New Roman"/>
          <w:sz w:val="24"/>
          <w:szCs w:val="24"/>
        </w:rPr>
        <w:tab/>
      </w:r>
      <w:r w:rsidR="00905372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14:paraId="65D4996A" w14:textId="045D8AFA" w:rsidR="00C10C4E" w:rsidRPr="0017534C" w:rsidRDefault="00EE2098" w:rsidP="00EE2098">
      <w:pPr>
        <w:rPr>
          <w:rFonts w:ascii="Times New Roman" w:hAnsi="Times New Roman" w:cs="Times New Roman"/>
          <w:sz w:val="24"/>
          <w:szCs w:val="24"/>
        </w:rPr>
      </w:pPr>
      <w:r w:rsidRPr="0017534C">
        <w:rPr>
          <w:rFonts w:ascii="Times New Roman" w:hAnsi="Times New Roman" w:cs="Times New Roman"/>
          <w:sz w:val="24"/>
          <w:szCs w:val="24"/>
        </w:rPr>
        <w:t>Chief Justice</w:t>
      </w:r>
      <w:r w:rsidR="00905372">
        <w:rPr>
          <w:rFonts w:ascii="Times New Roman" w:hAnsi="Times New Roman" w:cs="Times New Roman"/>
          <w:sz w:val="24"/>
          <w:szCs w:val="24"/>
        </w:rPr>
        <w:tab/>
      </w:r>
      <w:r w:rsidR="00905372">
        <w:rPr>
          <w:rFonts w:ascii="Times New Roman" w:hAnsi="Times New Roman" w:cs="Times New Roman"/>
          <w:sz w:val="24"/>
          <w:szCs w:val="24"/>
        </w:rPr>
        <w:tab/>
      </w:r>
      <w:r w:rsidR="00905372">
        <w:rPr>
          <w:rFonts w:ascii="Times New Roman" w:hAnsi="Times New Roman" w:cs="Times New Roman"/>
          <w:sz w:val="24"/>
          <w:szCs w:val="24"/>
        </w:rPr>
        <w:tab/>
      </w:r>
      <w:r w:rsidR="00905372">
        <w:rPr>
          <w:rFonts w:ascii="Times New Roman" w:hAnsi="Times New Roman" w:cs="Times New Roman"/>
          <w:sz w:val="24"/>
          <w:szCs w:val="24"/>
        </w:rPr>
        <w:tab/>
      </w:r>
      <w:r w:rsidR="00905372">
        <w:rPr>
          <w:rFonts w:ascii="Times New Roman" w:hAnsi="Times New Roman" w:cs="Times New Roman"/>
          <w:sz w:val="24"/>
          <w:szCs w:val="24"/>
        </w:rPr>
        <w:tab/>
      </w:r>
      <w:r w:rsidR="00905372">
        <w:rPr>
          <w:rFonts w:ascii="Times New Roman" w:hAnsi="Times New Roman" w:cs="Times New Roman"/>
          <w:sz w:val="24"/>
          <w:szCs w:val="24"/>
        </w:rPr>
        <w:tab/>
      </w:r>
      <w:r w:rsidR="00905372">
        <w:rPr>
          <w:rFonts w:ascii="Times New Roman" w:hAnsi="Times New Roman" w:cs="Times New Roman"/>
          <w:sz w:val="24"/>
          <w:szCs w:val="24"/>
        </w:rPr>
        <w:tab/>
      </w:r>
      <w:r w:rsidR="00905372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C10C4E" w:rsidRPr="001753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778FE" w14:textId="77777777" w:rsidR="00873D39" w:rsidRDefault="00873D39" w:rsidP="005C42EF">
      <w:pPr>
        <w:spacing w:after="0" w:line="240" w:lineRule="auto"/>
      </w:pPr>
      <w:r>
        <w:separator/>
      </w:r>
    </w:p>
  </w:endnote>
  <w:endnote w:type="continuationSeparator" w:id="0">
    <w:p w14:paraId="78029906" w14:textId="77777777" w:rsidR="00873D39" w:rsidRDefault="00873D39" w:rsidP="005C4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5BD8F" w14:textId="77777777" w:rsidR="00C42A83" w:rsidRDefault="00C42A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01515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3F85F42" w14:textId="7835D224" w:rsidR="009E42C1" w:rsidRPr="009E42C1" w:rsidRDefault="009E42C1">
        <w:pPr>
          <w:pStyle w:val="Footer"/>
          <w:jc w:val="center"/>
          <w:rPr>
            <w:rFonts w:ascii="Times New Roman" w:hAnsi="Times New Roman" w:cs="Times New Roman"/>
          </w:rPr>
        </w:pPr>
        <w:r w:rsidRPr="009E42C1">
          <w:rPr>
            <w:rFonts w:ascii="Times New Roman" w:hAnsi="Times New Roman" w:cs="Times New Roman"/>
          </w:rPr>
          <w:fldChar w:fldCharType="begin"/>
        </w:r>
        <w:r w:rsidRPr="009E42C1">
          <w:rPr>
            <w:rFonts w:ascii="Times New Roman" w:hAnsi="Times New Roman" w:cs="Times New Roman"/>
          </w:rPr>
          <w:instrText xml:space="preserve"> PAGE   \* MERGEFORMAT </w:instrText>
        </w:r>
        <w:r w:rsidRPr="009E42C1">
          <w:rPr>
            <w:rFonts w:ascii="Times New Roman" w:hAnsi="Times New Roman" w:cs="Times New Roman"/>
          </w:rPr>
          <w:fldChar w:fldCharType="separate"/>
        </w:r>
        <w:r w:rsidRPr="009E42C1">
          <w:rPr>
            <w:rFonts w:ascii="Times New Roman" w:hAnsi="Times New Roman" w:cs="Times New Roman"/>
            <w:noProof/>
          </w:rPr>
          <w:t>2</w:t>
        </w:r>
        <w:r w:rsidRPr="009E42C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C6F1BCE" w14:textId="77777777" w:rsidR="00C42A83" w:rsidRDefault="00C42A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04535" w14:textId="77777777" w:rsidR="00C42A83" w:rsidRDefault="00C42A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00A39" w14:textId="77777777" w:rsidR="00873D39" w:rsidRDefault="00873D39" w:rsidP="005C42EF">
      <w:pPr>
        <w:spacing w:after="0" w:line="240" w:lineRule="auto"/>
      </w:pPr>
      <w:r>
        <w:separator/>
      </w:r>
    </w:p>
  </w:footnote>
  <w:footnote w:type="continuationSeparator" w:id="0">
    <w:p w14:paraId="7E83F167" w14:textId="77777777" w:rsidR="00873D39" w:rsidRDefault="00873D39" w:rsidP="005C4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DCF5" w14:textId="77777777" w:rsidR="00C42A83" w:rsidRDefault="00C42A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52592" w14:textId="77777777" w:rsidR="00C42A83" w:rsidRDefault="00C42A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398A" w14:textId="77777777" w:rsidR="00C42A83" w:rsidRDefault="00C42A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A06"/>
    <w:multiLevelType w:val="hybridMultilevel"/>
    <w:tmpl w:val="270EC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B4A5F"/>
    <w:multiLevelType w:val="hybridMultilevel"/>
    <w:tmpl w:val="A8A07B78"/>
    <w:lvl w:ilvl="0" w:tplc="B3A439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2343C6"/>
    <w:multiLevelType w:val="hybridMultilevel"/>
    <w:tmpl w:val="C1F68720"/>
    <w:lvl w:ilvl="0" w:tplc="636A7328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F07D5"/>
    <w:multiLevelType w:val="hybridMultilevel"/>
    <w:tmpl w:val="B3F41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00040"/>
    <w:multiLevelType w:val="hybridMultilevel"/>
    <w:tmpl w:val="5FBE7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773B8"/>
    <w:multiLevelType w:val="hybridMultilevel"/>
    <w:tmpl w:val="D0AE3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31177"/>
    <w:multiLevelType w:val="hybridMultilevel"/>
    <w:tmpl w:val="6BB44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24E5C"/>
    <w:multiLevelType w:val="hybridMultilevel"/>
    <w:tmpl w:val="C7022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86E35"/>
    <w:multiLevelType w:val="hybridMultilevel"/>
    <w:tmpl w:val="513605C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A4B835"/>
    <w:multiLevelType w:val="hybridMultilevel"/>
    <w:tmpl w:val="4A0DA710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7C2424D"/>
    <w:multiLevelType w:val="hybridMultilevel"/>
    <w:tmpl w:val="CC427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B72E2"/>
    <w:multiLevelType w:val="hybridMultilevel"/>
    <w:tmpl w:val="178E258A"/>
    <w:lvl w:ilvl="0" w:tplc="6CB2691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037817">
    <w:abstractNumId w:val="9"/>
  </w:num>
  <w:num w:numId="2" w16cid:durableId="817842043">
    <w:abstractNumId w:val="11"/>
  </w:num>
  <w:num w:numId="3" w16cid:durableId="2044019996">
    <w:abstractNumId w:val="2"/>
  </w:num>
  <w:num w:numId="4" w16cid:durableId="1029405457">
    <w:abstractNumId w:val="6"/>
  </w:num>
  <w:num w:numId="5" w16cid:durableId="1424378841">
    <w:abstractNumId w:val="4"/>
  </w:num>
  <w:num w:numId="6" w16cid:durableId="1626427836">
    <w:abstractNumId w:val="7"/>
  </w:num>
  <w:num w:numId="7" w16cid:durableId="144469044">
    <w:abstractNumId w:val="3"/>
  </w:num>
  <w:num w:numId="8" w16cid:durableId="1868173163">
    <w:abstractNumId w:val="10"/>
  </w:num>
  <w:num w:numId="9" w16cid:durableId="2044556878">
    <w:abstractNumId w:val="8"/>
  </w:num>
  <w:num w:numId="10" w16cid:durableId="581372161">
    <w:abstractNumId w:val="5"/>
  </w:num>
  <w:num w:numId="11" w16cid:durableId="170067690">
    <w:abstractNumId w:val="1"/>
  </w:num>
  <w:num w:numId="12" w16cid:durableId="378748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864"/>
    <w:rsid w:val="000546E0"/>
    <w:rsid w:val="00055EBE"/>
    <w:rsid w:val="000903D3"/>
    <w:rsid w:val="000A7157"/>
    <w:rsid w:val="000B28C3"/>
    <w:rsid w:val="000C0C5C"/>
    <w:rsid w:val="000D22FB"/>
    <w:rsid w:val="000D5222"/>
    <w:rsid w:val="000D7287"/>
    <w:rsid w:val="0010747A"/>
    <w:rsid w:val="00150A13"/>
    <w:rsid w:val="0017534C"/>
    <w:rsid w:val="00185F36"/>
    <w:rsid w:val="001A2EA5"/>
    <w:rsid w:val="001E2019"/>
    <w:rsid w:val="00205F46"/>
    <w:rsid w:val="002314A4"/>
    <w:rsid w:val="002365E2"/>
    <w:rsid w:val="00245C3B"/>
    <w:rsid w:val="0026012B"/>
    <w:rsid w:val="00271334"/>
    <w:rsid w:val="00282AF1"/>
    <w:rsid w:val="002B32B8"/>
    <w:rsid w:val="002B5A56"/>
    <w:rsid w:val="00317933"/>
    <w:rsid w:val="00333C46"/>
    <w:rsid w:val="00363B37"/>
    <w:rsid w:val="0039111C"/>
    <w:rsid w:val="003D44AB"/>
    <w:rsid w:val="004049D7"/>
    <w:rsid w:val="004277A9"/>
    <w:rsid w:val="00453F6B"/>
    <w:rsid w:val="004728D1"/>
    <w:rsid w:val="004B707E"/>
    <w:rsid w:val="004C056A"/>
    <w:rsid w:val="004F4C7A"/>
    <w:rsid w:val="004F776A"/>
    <w:rsid w:val="00520016"/>
    <w:rsid w:val="00560D33"/>
    <w:rsid w:val="005630BE"/>
    <w:rsid w:val="005966AD"/>
    <w:rsid w:val="005C42EF"/>
    <w:rsid w:val="005C6869"/>
    <w:rsid w:val="005E1E8E"/>
    <w:rsid w:val="00621202"/>
    <w:rsid w:val="006268CC"/>
    <w:rsid w:val="00650118"/>
    <w:rsid w:val="00674D13"/>
    <w:rsid w:val="00683A4B"/>
    <w:rsid w:val="00686EA5"/>
    <w:rsid w:val="006E7275"/>
    <w:rsid w:val="007043D6"/>
    <w:rsid w:val="0071390C"/>
    <w:rsid w:val="00735A8D"/>
    <w:rsid w:val="00747FEF"/>
    <w:rsid w:val="007578BB"/>
    <w:rsid w:val="00775D5D"/>
    <w:rsid w:val="00791C4C"/>
    <w:rsid w:val="007F1459"/>
    <w:rsid w:val="007F4235"/>
    <w:rsid w:val="00873D39"/>
    <w:rsid w:val="00896D25"/>
    <w:rsid w:val="008A01FB"/>
    <w:rsid w:val="008A77D9"/>
    <w:rsid w:val="008C780C"/>
    <w:rsid w:val="008F1F98"/>
    <w:rsid w:val="00905372"/>
    <w:rsid w:val="0091328B"/>
    <w:rsid w:val="0092719A"/>
    <w:rsid w:val="009506EC"/>
    <w:rsid w:val="00960FD1"/>
    <w:rsid w:val="009846A9"/>
    <w:rsid w:val="00984864"/>
    <w:rsid w:val="0099233D"/>
    <w:rsid w:val="00992BDB"/>
    <w:rsid w:val="009C69C9"/>
    <w:rsid w:val="009D31DA"/>
    <w:rsid w:val="009E42C1"/>
    <w:rsid w:val="00A10145"/>
    <w:rsid w:val="00A2483B"/>
    <w:rsid w:val="00A521DA"/>
    <w:rsid w:val="00A82346"/>
    <w:rsid w:val="00A92512"/>
    <w:rsid w:val="00AF15C5"/>
    <w:rsid w:val="00B12E95"/>
    <w:rsid w:val="00B4486A"/>
    <w:rsid w:val="00BA16BF"/>
    <w:rsid w:val="00BA7907"/>
    <w:rsid w:val="00BC3F37"/>
    <w:rsid w:val="00BD3CE6"/>
    <w:rsid w:val="00C10C4E"/>
    <w:rsid w:val="00C42A83"/>
    <w:rsid w:val="00C508B6"/>
    <w:rsid w:val="00C805B2"/>
    <w:rsid w:val="00C87A56"/>
    <w:rsid w:val="00CA13D2"/>
    <w:rsid w:val="00CA4C73"/>
    <w:rsid w:val="00CA7A91"/>
    <w:rsid w:val="00CC7CD5"/>
    <w:rsid w:val="00CD244B"/>
    <w:rsid w:val="00CF5D28"/>
    <w:rsid w:val="00D17839"/>
    <w:rsid w:val="00D27C52"/>
    <w:rsid w:val="00D53C69"/>
    <w:rsid w:val="00D66ACC"/>
    <w:rsid w:val="00D73002"/>
    <w:rsid w:val="00D74F2F"/>
    <w:rsid w:val="00DB02AA"/>
    <w:rsid w:val="00DD2350"/>
    <w:rsid w:val="00DE54B6"/>
    <w:rsid w:val="00E10C3A"/>
    <w:rsid w:val="00E22D0D"/>
    <w:rsid w:val="00E53786"/>
    <w:rsid w:val="00E75D34"/>
    <w:rsid w:val="00EC3EB3"/>
    <w:rsid w:val="00EE2098"/>
    <w:rsid w:val="00EE4C0A"/>
    <w:rsid w:val="00EF140E"/>
    <w:rsid w:val="00EF1AE8"/>
    <w:rsid w:val="00EF3576"/>
    <w:rsid w:val="00F01743"/>
    <w:rsid w:val="00F03216"/>
    <w:rsid w:val="00F11A9D"/>
    <w:rsid w:val="00F13865"/>
    <w:rsid w:val="00F43999"/>
    <w:rsid w:val="00F51DA0"/>
    <w:rsid w:val="00F53D8F"/>
    <w:rsid w:val="00F54938"/>
    <w:rsid w:val="00F825E8"/>
    <w:rsid w:val="00FF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1E3CE"/>
  <w15:chartTrackingRefBased/>
  <w15:docId w15:val="{A0F1A776-9BEF-4813-9308-D53FF200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FEF"/>
    <w:pPr>
      <w:ind w:left="720"/>
      <w:contextualSpacing/>
    </w:pPr>
  </w:style>
  <w:style w:type="paragraph" w:styleId="Revision">
    <w:name w:val="Revision"/>
    <w:hidden/>
    <w:uiPriority w:val="99"/>
    <w:semiHidden/>
    <w:rsid w:val="005C42EF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C42E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42E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42E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C42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42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42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42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42EF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BD3C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3CE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2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A83"/>
  </w:style>
  <w:style w:type="paragraph" w:styleId="Footer">
    <w:name w:val="footer"/>
    <w:basedOn w:val="Normal"/>
    <w:link w:val="FooterChar"/>
    <w:uiPriority w:val="99"/>
    <w:unhideWhenUsed/>
    <w:rsid w:val="00C42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A4E45-81A4-4FCD-89FC-9B6BE790D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Williams</dc:creator>
  <cp:keywords/>
  <dc:description/>
  <cp:lastModifiedBy>Terry Adams</cp:lastModifiedBy>
  <cp:revision>2</cp:revision>
  <cp:lastPrinted>2025-08-25T14:55:00Z</cp:lastPrinted>
  <dcterms:created xsi:type="dcterms:W3CDTF">2025-08-29T16:45:00Z</dcterms:created>
  <dcterms:modified xsi:type="dcterms:W3CDTF">2025-08-29T16:45:00Z</dcterms:modified>
</cp:coreProperties>
</file>