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AEB" w:rsidRPr="00F74AEB" w:rsidRDefault="00F74AEB" w:rsidP="00FA41AF">
      <w:pPr>
        <w:autoSpaceDE w:val="0"/>
        <w:autoSpaceDN w:val="0"/>
        <w:adjustRightInd w:val="0"/>
        <w:rPr>
          <w:rFonts w:ascii="Garamond" w:hAnsi="Garamond" w:cs="Times New Roman"/>
          <w:b/>
          <w:color w:val="222A35" w:themeColor="text2" w:themeShade="80"/>
          <w:sz w:val="36"/>
          <w:szCs w:val="36"/>
          <w:u w:val="single"/>
        </w:rPr>
      </w:pPr>
      <w:r w:rsidRPr="00F74AEB">
        <w:rPr>
          <w:rFonts w:ascii="Garamond" w:hAnsi="Garamond" w:cs="Times New Roman"/>
          <w:b/>
          <w:color w:val="222A35" w:themeColor="text2" w:themeShade="80"/>
          <w:sz w:val="36"/>
          <w:szCs w:val="36"/>
          <w:u w:val="single"/>
        </w:rPr>
        <w:t xml:space="preserve">Beyond the Bench </w:t>
      </w:r>
    </w:p>
    <w:p w:rsidR="00F74AEB" w:rsidRPr="00F74AEB" w:rsidRDefault="00F74AEB" w:rsidP="00FA41AF">
      <w:pPr>
        <w:autoSpaceDE w:val="0"/>
        <w:autoSpaceDN w:val="0"/>
        <w:adjustRightInd w:val="0"/>
        <w:rPr>
          <w:rFonts w:ascii="Garamond" w:hAnsi="Garamond" w:cs="Times New Roman"/>
          <w:b/>
          <w:color w:val="222A35" w:themeColor="text2" w:themeShade="80"/>
          <w:sz w:val="36"/>
          <w:szCs w:val="36"/>
          <w:u w:val="single"/>
        </w:rPr>
      </w:pPr>
      <w:r w:rsidRPr="00F74AEB">
        <w:rPr>
          <w:rFonts w:ascii="Garamond" w:hAnsi="Garamond" w:cs="Times New Roman"/>
          <w:b/>
          <w:color w:val="222A35" w:themeColor="text2" w:themeShade="80"/>
          <w:sz w:val="36"/>
          <w:szCs w:val="36"/>
          <w:u w:val="single"/>
        </w:rPr>
        <w:t>Law, Justice, and Communities Summit</w:t>
      </w:r>
    </w:p>
    <w:p w:rsidR="00F012DE" w:rsidRPr="005F519C" w:rsidRDefault="00F012DE" w:rsidP="00FA41AF">
      <w:pPr>
        <w:pStyle w:val="NoSpacing"/>
        <w:spacing w:after="240"/>
        <w:jc w:val="center"/>
        <w:rPr>
          <w:rFonts w:ascii="Garamond" w:hAnsi="Garamond" w:cs="Times New Roman"/>
          <w:color w:val="222A35" w:themeColor="text2" w:themeShade="80"/>
          <w:sz w:val="36"/>
          <w:szCs w:val="36"/>
        </w:rPr>
      </w:pPr>
      <w:r w:rsidRPr="005F519C">
        <w:rPr>
          <w:rFonts w:ascii="Garamond" w:hAnsi="Garamond" w:cs="Times New Roman"/>
          <w:color w:val="222A35" w:themeColor="text2" w:themeShade="80"/>
          <w:sz w:val="36"/>
          <w:szCs w:val="36"/>
        </w:rPr>
        <w:t>Planning Committee Members</w:t>
      </w:r>
    </w:p>
    <w:p w:rsidR="00D652F5" w:rsidRPr="005F519C" w:rsidRDefault="00474479" w:rsidP="00D652F5">
      <w:pPr>
        <w:rPr>
          <w:rFonts w:ascii="Garamond" w:hAnsi="Garamond" w:cs="Times New Roman"/>
          <w:b/>
          <w:sz w:val="28"/>
          <w:szCs w:val="28"/>
        </w:rPr>
      </w:pPr>
      <w:r w:rsidRPr="005F519C">
        <w:rPr>
          <w:rFonts w:ascii="Garamond" w:hAnsi="Garamond" w:cs="Times New Roman"/>
          <w:b/>
          <w:noProof/>
          <w:sz w:val="28"/>
          <w:szCs w:val="28"/>
        </w:rPr>
        <w:drawing>
          <wp:inline distT="0" distB="0" distL="0" distR="0" wp14:anchorId="0F95E46E" wp14:editId="04691B7E">
            <wp:extent cx="5876925" cy="7248525"/>
            <wp:effectExtent l="38100" t="19050" r="28575" b="28575"/>
            <wp:docPr id="40" name="Diagram 4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474479" w:rsidRPr="00FA41AF" w:rsidRDefault="005F519C" w:rsidP="00FA41AF">
      <w:pPr>
        <w:spacing w:before="240" w:after="240"/>
        <w:rPr>
          <w:rFonts w:ascii="Garamond" w:hAnsi="Garamond" w:cs="Times New Roman"/>
          <w:color w:val="222A35" w:themeColor="text2" w:themeShade="80"/>
          <w:sz w:val="36"/>
          <w:szCs w:val="36"/>
        </w:rPr>
      </w:pPr>
      <w:r>
        <w:rPr>
          <w:rFonts w:ascii="Garamond" w:hAnsi="Garamond" w:cs="Times New Roman"/>
          <w:color w:val="222A35" w:themeColor="text2" w:themeShade="80"/>
          <w:sz w:val="36"/>
          <w:szCs w:val="36"/>
        </w:rPr>
        <w:lastRenderedPageBreak/>
        <w:t xml:space="preserve">Sample </w:t>
      </w:r>
      <w:r w:rsidR="00F012DE" w:rsidRPr="005F519C">
        <w:rPr>
          <w:rFonts w:ascii="Garamond" w:hAnsi="Garamond" w:cs="Times New Roman"/>
          <w:color w:val="222A35" w:themeColor="text2" w:themeShade="80"/>
          <w:sz w:val="36"/>
          <w:szCs w:val="36"/>
        </w:rPr>
        <w:t>Planning Committee Contact List</w:t>
      </w:r>
      <w:bookmarkStart w:id="0" w:name="_GoBack"/>
      <w:bookmarkEnd w:id="0"/>
    </w:p>
    <w:tbl>
      <w:tblPr>
        <w:tblStyle w:val="ListTable3-Accent5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5"/>
        <w:gridCol w:w="2880"/>
        <w:gridCol w:w="1620"/>
        <w:gridCol w:w="1620"/>
      </w:tblGrid>
      <w:tr w:rsidR="00CC0995" w:rsidRPr="005F519C" w:rsidTr="00E146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35" w:type="dxa"/>
            <w:tcBorders>
              <w:bottom w:val="single" w:sz="4" w:space="0" w:color="auto"/>
            </w:tcBorders>
            <w:shd w:val="clear" w:color="auto" w:fill="920000"/>
          </w:tcPr>
          <w:p w:rsidR="00CC0995" w:rsidRPr="005F519C" w:rsidRDefault="00CC0995" w:rsidP="00CC0995">
            <w:pPr>
              <w:jc w:val="both"/>
              <w:rPr>
                <w:rFonts w:ascii="Garamond" w:hAnsi="Garamond"/>
                <w:b w:val="0"/>
                <w:sz w:val="28"/>
                <w:szCs w:val="28"/>
              </w:rPr>
            </w:pPr>
            <w:r w:rsidRPr="005F519C">
              <w:rPr>
                <w:rFonts w:ascii="Garamond" w:hAnsi="Garamond"/>
                <w:b w:val="0"/>
                <w:sz w:val="28"/>
                <w:szCs w:val="28"/>
              </w:rPr>
              <w:t>Member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920000"/>
          </w:tcPr>
          <w:p w:rsidR="00CC0995" w:rsidRPr="005F519C" w:rsidRDefault="00CC0995" w:rsidP="00CC099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8"/>
                <w:szCs w:val="28"/>
              </w:rPr>
            </w:pPr>
            <w:r w:rsidRPr="005F519C">
              <w:rPr>
                <w:rFonts w:ascii="Garamond" w:hAnsi="Garamond"/>
                <w:b w:val="0"/>
                <w:sz w:val="28"/>
                <w:szCs w:val="28"/>
              </w:rPr>
              <w:t>Email Address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920000"/>
          </w:tcPr>
          <w:p w:rsidR="00CC0995" w:rsidRPr="005F519C" w:rsidRDefault="00CC0995" w:rsidP="00CC099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8"/>
                <w:szCs w:val="28"/>
              </w:rPr>
            </w:pPr>
            <w:r w:rsidRPr="005F519C">
              <w:rPr>
                <w:rFonts w:ascii="Garamond" w:hAnsi="Garamond"/>
                <w:b w:val="0"/>
                <w:sz w:val="28"/>
                <w:szCs w:val="28"/>
              </w:rPr>
              <w:t>Phone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920000"/>
          </w:tcPr>
          <w:p w:rsidR="00CC0995" w:rsidRPr="005F519C" w:rsidRDefault="00CC0995" w:rsidP="00CC09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8"/>
                <w:szCs w:val="28"/>
              </w:rPr>
            </w:pPr>
            <w:r w:rsidRPr="005F519C">
              <w:rPr>
                <w:rFonts w:ascii="Garamond" w:hAnsi="Garamond"/>
                <w:b w:val="0"/>
                <w:sz w:val="28"/>
                <w:szCs w:val="28"/>
              </w:rPr>
              <w:t>Confirmed?</w:t>
            </w:r>
          </w:p>
        </w:tc>
      </w:tr>
      <w:tr w:rsidR="00E14606" w:rsidRPr="005F519C" w:rsidTr="00E146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rPr>
                <w:rFonts w:ascii="Garamond" w:hAnsi="Garamond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E14606" w:rsidRPr="005F519C" w:rsidTr="00CC09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:rsidR="00CC0995" w:rsidRPr="005F519C" w:rsidRDefault="00CC0995" w:rsidP="00CC0995">
            <w:pPr>
              <w:jc w:val="both"/>
              <w:rPr>
                <w:rFonts w:ascii="Garamond" w:hAnsi="Garamond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2880" w:type="dxa"/>
          </w:tcPr>
          <w:p w:rsidR="00CC0995" w:rsidRPr="005F519C" w:rsidRDefault="00CC0995" w:rsidP="00CC09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</w:tcPr>
          <w:p w:rsidR="00CC0995" w:rsidRPr="005F519C" w:rsidRDefault="00CC0995" w:rsidP="00CC09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</w:tcPr>
          <w:p w:rsidR="00CC0995" w:rsidRPr="005F519C" w:rsidRDefault="00CC0995" w:rsidP="00CC09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E14606" w:rsidRPr="005F519C" w:rsidTr="00E146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rPr>
                <w:rFonts w:ascii="Garamond" w:hAnsi="Garamond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E14606" w:rsidRPr="005F519C" w:rsidTr="00CC09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:rsidR="00CC0995" w:rsidRPr="005F519C" w:rsidRDefault="00CC0995" w:rsidP="00CC0995">
            <w:pPr>
              <w:jc w:val="both"/>
              <w:rPr>
                <w:rFonts w:ascii="Garamond" w:hAnsi="Garamond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2880" w:type="dxa"/>
          </w:tcPr>
          <w:p w:rsidR="00CC0995" w:rsidRPr="005F519C" w:rsidRDefault="00CC0995" w:rsidP="00CC09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</w:tcPr>
          <w:p w:rsidR="00CC0995" w:rsidRPr="005F519C" w:rsidRDefault="00CC0995" w:rsidP="00CC09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</w:tcPr>
          <w:p w:rsidR="00CC0995" w:rsidRPr="005F519C" w:rsidRDefault="00CC0995" w:rsidP="00CC09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E14606" w:rsidRPr="005F519C" w:rsidTr="00E146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rPr>
                <w:rFonts w:ascii="Garamond" w:hAnsi="Garamond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E14606" w:rsidRPr="005F519C" w:rsidTr="00CC09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:rsidR="00CC0995" w:rsidRPr="005F519C" w:rsidRDefault="00CC0995" w:rsidP="00CC0995">
            <w:pPr>
              <w:jc w:val="both"/>
              <w:rPr>
                <w:rFonts w:ascii="Garamond" w:hAnsi="Garamond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2880" w:type="dxa"/>
          </w:tcPr>
          <w:p w:rsidR="00CC0995" w:rsidRPr="005F519C" w:rsidRDefault="00CC0995" w:rsidP="00CC09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</w:tcPr>
          <w:p w:rsidR="00CC0995" w:rsidRPr="005F519C" w:rsidRDefault="00CC0995" w:rsidP="00CC09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</w:tcPr>
          <w:p w:rsidR="00CC0995" w:rsidRPr="005F519C" w:rsidRDefault="00CC0995" w:rsidP="00CC09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E14606" w:rsidRPr="005F519C" w:rsidTr="00E146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rPr>
                <w:rFonts w:ascii="Garamond" w:hAnsi="Garamond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E14606" w:rsidRPr="005F519C" w:rsidTr="00CC09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:rsidR="00CC0995" w:rsidRPr="005F519C" w:rsidRDefault="00CC0995" w:rsidP="00CC0995">
            <w:pPr>
              <w:jc w:val="both"/>
              <w:rPr>
                <w:rFonts w:ascii="Garamond" w:hAnsi="Garamond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2880" w:type="dxa"/>
          </w:tcPr>
          <w:p w:rsidR="00CC0995" w:rsidRPr="005F519C" w:rsidRDefault="00CC0995" w:rsidP="00CC09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</w:tcPr>
          <w:p w:rsidR="00CC0995" w:rsidRPr="005F519C" w:rsidRDefault="00CC0995" w:rsidP="00CC09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</w:tcPr>
          <w:p w:rsidR="00CC0995" w:rsidRPr="005F519C" w:rsidRDefault="00CC0995" w:rsidP="00CC09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E14606" w:rsidRPr="005F519C" w:rsidTr="00E146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rPr>
                <w:rFonts w:ascii="Garamond" w:hAnsi="Garamond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E14606" w:rsidRPr="005F519C" w:rsidTr="00CC09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:rsidR="00CC0995" w:rsidRPr="005F519C" w:rsidRDefault="00CC0995" w:rsidP="00CC0995">
            <w:pPr>
              <w:jc w:val="both"/>
              <w:rPr>
                <w:rFonts w:ascii="Garamond" w:hAnsi="Garamond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2880" w:type="dxa"/>
          </w:tcPr>
          <w:p w:rsidR="00CC0995" w:rsidRPr="005F519C" w:rsidRDefault="00CC0995" w:rsidP="00CC09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  <w:u w:val="single"/>
              </w:rPr>
            </w:pPr>
          </w:p>
        </w:tc>
        <w:tc>
          <w:tcPr>
            <w:tcW w:w="1620" w:type="dxa"/>
          </w:tcPr>
          <w:p w:rsidR="00CC0995" w:rsidRPr="005F519C" w:rsidRDefault="00CC0995" w:rsidP="00CC09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</w:tcPr>
          <w:p w:rsidR="00CC0995" w:rsidRPr="005F519C" w:rsidRDefault="00CC0995" w:rsidP="00CC09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E14606" w:rsidRPr="005F519C" w:rsidTr="00E146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rPr>
                <w:rFonts w:ascii="Garamond" w:hAnsi="Garamond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E14606" w:rsidRPr="005F519C" w:rsidTr="00CC09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:rsidR="00CC0995" w:rsidRPr="005F519C" w:rsidRDefault="00CC0995" w:rsidP="00CC0995">
            <w:pPr>
              <w:jc w:val="both"/>
              <w:rPr>
                <w:rFonts w:ascii="Garamond" w:hAnsi="Garamond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2880" w:type="dxa"/>
          </w:tcPr>
          <w:p w:rsidR="00CC0995" w:rsidRPr="005F519C" w:rsidRDefault="00CC0995" w:rsidP="00CC09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</w:tcPr>
          <w:p w:rsidR="00CC0995" w:rsidRPr="005F519C" w:rsidRDefault="00CC0995" w:rsidP="00CC09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</w:tcPr>
          <w:p w:rsidR="00CC0995" w:rsidRPr="005F519C" w:rsidRDefault="00CC0995" w:rsidP="00CC09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E14606" w:rsidRPr="005F519C" w:rsidTr="00E146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rPr>
                <w:rFonts w:ascii="Garamond" w:hAnsi="Garamond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E14606" w:rsidRPr="005F519C" w:rsidTr="00CC09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:rsidR="00CC0995" w:rsidRPr="005F519C" w:rsidRDefault="00CC0995" w:rsidP="00CC0995">
            <w:pPr>
              <w:jc w:val="both"/>
              <w:rPr>
                <w:rFonts w:ascii="Garamond" w:hAnsi="Garamond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2880" w:type="dxa"/>
          </w:tcPr>
          <w:p w:rsidR="00CC0995" w:rsidRPr="005F519C" w:rsidRDefault="00CC0995" w:rsidP="00CC09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</w:tcPr>
          <w:p w:rsidR="00CC0995" w:rsidRPr="005F519C" w:rsidRDefault="00CC0995" w:rsidP="00CC09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</w:tcPr>
          <w:p w:rsidR="00CC0995" w:rsidRPr="005F519C" w:rsidRDefault="00CC0995" w:rsidP="00CC09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E14606" w:rsidRPr="005F519C" w:rsidTr="00E146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rPr>
                <w:rFonts w:ascii="Garamond" w:hAnsi="Garamond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E14606" w:rsidRPr="005F519C" w:rsidTr="00CC09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:rsidR="00CC0995" w:rsidRPr="005F519C" w:rsidRDefault="00CC0995" w:rsidP="00CC0995">
            <w:pPr>
              <w:jc w:val="both"/>
              <w:rPr>
                <w:rFonts w:ascii="Garamond" w:hAnsi="Garamond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2880" w:type="dxa"/>
          </w:tcPr>
          <w:p w:rsidR="00CC0995" w:rsidRPr="005F519C" w:rsidRDefault="00CC0995" w:rsidP="00CC09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</w:tcPr>
          <w:p w:rsidR="00CC0995" w:rsidRPr="005F519C" w:rsidRDefault="00CC0995" w:rsidP="00CC09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</w:tcPr>
          <w:p w:rsidR="00CC0995" w:rsidRPr="005F519C" w:rsidRDefault="00CC0995" w:rsidP="00CC09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E14606" w:rsidRPr="005F519C" w:rsidTr="00E146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rPr>
                <w:rFonts w:ascii="Garamond" w:hAnsi="Garamond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0995" w:rsidRPr="005F519C" w:rsidRDefault="00CC0995" w:rsidP="00CC09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E14606" w:rsidRPr="005F519C" w:rsidTr="00CC0995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:rsidR="00CC0995" w:rsidRPr="005F519C" w:rsidRDefault="00CC0995" w:rsidP="00CC0995">
            <w:pPr>
              <w:jc w:val="both"/>
              <w:rPr>
                <w:rFonts w:ascii="Garamond" w:hAnsi="Garamond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2880" w:type="dxa"/>
          </w:tcPr>
          <w:p w:rsidR="00CC0995" w:rsidRPr="005F519C" w:rsidRDefault="00CC0995" w:rsidP="00CC09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</w:tcPr>
          <w:p w:rsidR="00CC0995" w:rsidRPr="005F519C" w:rsidRDefault="00CC0995" w:rsidP="00CC09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620" w:type="dxa"/>
          </w:tcPr>
          <w:p w:rsidR="00CC0995" w:rsidRPr="005F519C" w:rsidRDefault="00CC0995" w:rsidP="00CC09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222A35" w:themeColor="text2" w:themeShade="80"/>
                <w:sz w:val="28"/>
                <w:szCs w:val="28"/>
              </w:rPr>
            </w:pPr>
          </w:p>
        </w:tc>
      </w:tr>
    </w:tbl>
    <w:p w:rsidR="00F93E3E" w:rsidRPr="005F519C" w:rsidRDefault="00F93E3E" w:rsidP="00474479">
      <w:pPr>
        <w:jc w:val="both"/>
        <w:rPr>
          <w:rFonts w:ascii="Garamond" w:hAnsi="Garamond" w:cs="Times New Roman"/>
          <w:b/>
          <w:sz w:val="28"/>
          <w:szCs w:val="28"/>
        </w:rPr>
      </w:pPr>
    </w:p>
    <w:sectPr w:rsidR="00F93E3E" w:rsidRPr="005F519C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EF6" w:rsidRDefault="001E7EF6" w:rsidP="00F93E3E">
      <w:r>
        <w:separator/>
      </w:r>
    </w:p>
  </w:endnote>
  <w:endnote w:type="continuationSeparator" w:id="0">
    <w:p w:rsidR="001E7EF6" w:rsidRDefault="001E7EF6" w:rsidP="00F93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94343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1DF6" w:rsidRDefault="00B11DF6" w:rsidP="00370AA2">
        <w:pPr>
          <w:pStyle w:val="Footer"/>
        </w:pPr>
        <w:r w:rsidRPr="00B11DF6">
          <w:rPr>
            <w:rFonts w:ascii="Garamond" w:hAnsi="Garamond"/>
          </w:rPr>
          <w:fldChar w:fldCharType="begin"/>
        </w:r>
        <w:r w:rsidRPr="00B11DF6">
          <w:rPr>
            <w:rFonts w:ascii="Garamond" w:hAnsi="Garamond"/>
          </w:rPr>
          <w:instrText xml:space="preserve"> PAGE   \* MERGEFORMAT </w:instrText>
        </w:r>
        <w:r w:rsidRPr="00B11DF6">
          <w:rPr>
            <w:rFonts w:ascii="Garamond" w:hAnsi="Garamond"/>
          </w:rPr>
          <w:fldChar w:fldCharType="separate"/>
        </w:r>
        <w:r w:rsidR="00FA41AF">
          <w:rPr>
            <w:rFonts w:ascii="Garamond" w:hAnsi="Garamond"/>
            <w:noProof/>
          </w:rPr>
          <w:t>2</w:t>
        </w:r>
        <w:r w:rsidRPr="00B11DF6">
          <w:rPr>
            <w:rFonts w:ascii="Garamond" w:hAnsi="Garamond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EF6" w:rsidRDefault="001E7EF6" w:rsidP="00F93E3E">
      <w:r>
        <w:separator/>
      </w:r>
    </w:p>
  </w:footnote>
  <w:footnote w:type="continuationSeparator" w:id="0">
    <w:p w:rsidR="001E7EF6" w:rsidRDefault="001E7EF6" w:rsidP="00F93E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AwMjQ3MTI1MgdhJR2l4NTi4sz8PJACw1oAevxMiywAAAA="/>
  </w:docVars>
  <w:rsids>
    <w:rsidRoot w:val="00383B9B"/>
    <w:rsid w:val="000626B4"/>
    <w:rsid w:val="00063FD9"/>
    <w:rsid w:val="00093D30"/>
    <w:rsid w:val="000A03B5"/>
    <w:rsid w:val="000B0F7B"/>
    <w:rsid w:val="000C48C1"/>
    <w:rsid w:val="00127633"/>
    <w:rsid w:val="0014428D"/>
    <w:rsid w:val="001E7EF6"/>
    <w:rsid w:val="002753BE"/>
    <w:rsid w:val="002C4D44"/>
    <w:rsid w:val="002F76EA"/>
    <w:rsid w:val="00305528"/>
    <w:rsid w:val="00370AA2"/>
    <w:rsid w:val="00383B9B"/>
    <w:rsid w:val="003C7AF4"/>
    <w:rsid w:val="00411E26"/>
    <w:rsid w:val="00474479"/>
    <w:rsid w:val="004C4A6F"/>
    <w:rsid w:val="005B1A9E"/>
    <w:rsid w:val="005C0CF8"/>
    <w:rsid w:val="005F519C"/>
    <w:rsid w:val="0065260D"/>
    <w:rsid w:val="006B134B"/>
    <w:rsid w:val="006B1BF3"/>
    <w:rsid w:val="006E0B6B"/>
    <w:rsid w:val="00716DF2"/>
    <w:rsid w:val="007D313A"/>
    <w:rsid w:val="007D3F73"/>
    <w:rsid w:val="00804EFE"/>
    <w:rsid w:val="00805F27"/>
    <w:rsid w:val="008C33E8"/>
    <w:rsid w:val="00986FB0"/>
    <w:rsid w:val="009A7A32"/>
    <w:rsid w:val="00A03262"/>
    <w:rsid w:val="00A174DE"/>
    <w:rsid w:val="00A251CF"/>
    <w:rsid w:val="00A31E49"/>
    <w:rsid w:val="00A320EA"/>
    <w:rsid w:val="00A53BD2"/>
    <w:rsid w:val="00A701CE"/>
    <w:rsid w:val="00A95D1F"/>
    <w:rsid w:val="00AD12BC"/>
    <w:rsid w:val="00B11DF6"/>
    <w:rsid w:val="00B53321"/>
    <w:rsid w:val="00B71AA7"/>
    <w:rsid w:val="00B8269E"/>
    <w:rsid w:val="00BB5EDA"/>
    <w:rsid w:val="00C30C41"/>
    <w:rsid w:val="00CC0995"/>
    <w:rsid w:val="00D652F5"/>
    <w:rsid w:val="00E14606"/>
    <w:rsid w:val="00E337E0"/>
    <w:rsid w:val="00E57544"/>
    <w:rsid w:val="00E76B9E"/>
    <w:rsid w:val="00E817A1"/>
    <w:rsid w:val="00EC15E5"/>
    <w:rsid w:val="00F012DE"/>
    <w:rsid w:val="00F74AEB"/>
    <w:rsid w:val="00F93E3E"/>
    <w:rsid w:val="00FA41AF"/>
    <w:rsid w:val="00FB0EAA"/>
    <w:rsid w:val="00FE30B6"/>
    <w:rsid w:val="00FE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529CCA-88D7-436F-B519-DCE2E66DE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3B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B9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93E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3E3E"/>
  </w:style>
  <w:style w:type="paragraph" w:styleId="Footer">
    <w:name w:val="footer"/>
    <w:basedOn w:val="Normal"/>
    <w:link w:val="FooterChar"/>
    <w:uiPriority w:val="99"/>
    <w:unhideWhenUsed/>
    <w:rsid w:val="00F93E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3E3E"/>
  </w:style>
  <w:style w:type="table" w:styleId="TableGrid">
    <w:name w:val="Table Grid"/>
    <w:basedOn w:val="TableNormal"/>
    <w:uiPriority w:val="39"/>
    <w:rsid w:val="00A174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337E0"/>
    <w:rPr>
      <w:color w:val="0563C1" w:themeColor="hyperlink"/>
      <w:u w:val="single"/>
    </w:rPr>
  </w:style>
  <w:style w:type="table" w:styleId="GridTable5Dark-Accent3">
    <w:name w:val="Grid Table 5 Dark Accent 3"/>
    <w:basedOn w:val="TableNormal"/>
    <w:uiPriority w:val="50"/>
    <w:rsid w:val="000C48C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ListTable3-Accent5">
    <w:name w:val="List Table 3 Accent 5"/>
    <w:basedOn w:val="TableNormal"/>
    <w:uiPriority w:val="48"/>
    <w:rsid w:val="000C48C1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paragraph" w:styleId="NoSpacing">
    <w:name w:val="No Spacing"/>
    <w:uiPriority w:val="1"/>
    <w:qFormat/>
    <w:rsid w:val="00F012DE"/>
    <w:pPr>
      <w:jc w:val="left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30D0FEB-EFE7-4BCF-B1DA-0A3807EEBCF7}" type="doc">
      <dgm:prSet loTypeId="urn:microsoft.com/office/officeart/2005/8/layout/vList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80BA100B-6D4C-4AE1-84F5-0EDF9FAC7770}">
      <dgm:prSet phldrT="[Text]" custT="1"/>
      <dgm:spPr>
        <a:solidFill>
          <a:srgbClr val="920000"/>
        </a:solidFill>
      </dgm:spPr>
      <dgm:t>
        <a:bodyPr/>
        <a:lstStyle/>
        <a:p>
          <a:r>
            <a:rPr lang="en-US" sz="1200">
              <a:latin typeface="Garamond" panose="02020404030301010803" pitchFamily="18" charset="0"/>
            </a:rPr>
            <a:t>JUDICIAL COUNCIL</a:t>
          </a:r>
        </a:p>
      </dgm:t>
    </dgm:pt>
    <dgm:pt modelId="{D57C7878-4DA1-4B8B-BB7E-B28F2F7449BD}" type="parTrans" cxnId="{CB9AFC89-167A-4E0D-90FD-E40DCC2536DF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30F0078D-834A-4275-B68C-2DDCAB457387}" type="sibTrans" cxnId="{CB9AFC89-167A-4E0D-90FD-E40DCC2536DF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DC43E45B-F293-4803-8F8F-BB21CBBA5C44}">
      <dgm:prSet phldrT="[Text]" custT="1"/>
      <dgm:spPr>
        <a:solidFill>
          <a:srgbClr val="920000"/>
        </a:solidFill>
      </dgm:spPr>
      <dgm:t>
        <a:bodyPr/>
        <a:lstStyle/>
        <a:p>
          <a:r>
            <a:rPr lang="en-US" sz="1200">
              <a:latin typeface="Garamond" panose="02020404030301010803" pitchFamily="18" charset="0"/>
            </a:rPr>
            <a:t>VENUE/HOST</a:t>
          </a:r>
        </a:p>
      </dgm:t>
    </dgm:pt>
    <dgm:pt modelId="{63E7124F-4124-4A18-A062-6F1D4223ECAB}" type="parTrans" cxnId="{B6B4C208-CBA6-46BF-B4F2-C0B0555C1771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EDB1C697-6436-4EB1-89A5-46E5424DC5E9}" type="sibTrans" cxnId="{B6B4C208-CBA6-46BF-B4F2-C0B0555C1771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89442517-7E08-4FA7-8073-6CC5856A192D}">
      <dgm:prSet custT="1"/>
      <dgm:spPr>
        <a:solidFill>
          <a:srgbClr val="920000"/>
        </a:solidFill>
      </dgm:spPr>
      <dgm:t>
        <a:bodyPr/>
        <a:lstStyle/>
        <a:p>
          <a:r>
            <a:rPr lang="en-US" sz="1200">
              <a:latin typeface="Garamond" panose="02020404030301010803" pitchFamily="18" charset="0"/>
            </a:rPr>
            <a:t>OFFICE OF COURT ADMINISTRATION</a:t>
          </a:r>
        </a:p>
      </dgm:t>
    </dgm:pt>
    <dgm:pt modelId="{45549EED-5607-4D80-B2AA-97B81704BB3E}" type="parTrans" cxnId="{044BBE83-98FC-4516-81B9-0AFC8789557E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0A3796DA-BCBE-44E8-AD02-6D707E78F57D}" type="sibTrans" cxnId="{044BBE83-98FC-4516-81B9-0AFC8789557E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0C193E82-EC89-4741-AA37-CB318F2F7BC4}">
      <dgm:prSet custT="1"/>
      <dgm:spPr>
        <a:solidFill>
          <a:srgbClr val="920000"/>
        </a:solidFill>
      </dgm:spPr>
      <dgm:t>
        <a:bodyPr/>
        <a:lstStyle/>
        <a:p>
          <a:r>
            <a:rPr lang="en-US" sz="1200">
              <a:latin typeface="Garamond" panose="02020404030301010803" pitchFamily="18" charset="0"/>
            </a:rPr>
            <a:t>FAITH-BASED</a:t>
          </a:r>
        </a:p>
      </dgm:t>
    </dgm:pt>
    <dgm:pt modelId="{4EDFBFE9-F6C4-432E-986F-D357AD710776}" type="parTrans" cxnId="{432EB2B2-8B67-4CC7-BE4B-E013CD892D5B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51DE186C-01CC-4F87-8858-9FC4E5619360}" type="sibTrans" cxnId="{432EB2B2-8B67-4CC7-BE4B-E013CD892D5B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DB59CDE0-6993-4696-A07B-55696339867A}">
      <dgm:prSet phldrT="[Text]" custT="1"/>
      <dgm:spPr>
        <a:solidFill>
          <a:srgbClr val="920000"/>
        </a:solidFill>
      </dgm:spPr>
      <dgm:t>
        <a:bodyPr/>
        <a:lstStyle/>
        <a:p>
          <a:r>
            <a:rPr lang="en-US" sz="1200">
              <a:latin typeface="Garamond" panose="02020404030301010803" pitchFamily="18" charset="0"/>
            </a:rPr>
            <a:t>LEGISLATOR</a:t>
          </a:r>
        </a:p>
      </dgm:t>
    </dgm:pt>
    <dgm:pt modelId="{761AF2A8-4659-4D1A-B249-E55B5AD8E6EF}" type="parTrans" cxnId="{9342DFA8-298C-41FF-829D-332A6889258C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FF70E03A-F6D0-47A1-8A49-5B86C98BE7B0}" type="sibTrans" cxnId="{9342DFA8-298C-41FF-829D-332A6889258C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A80D2FA6-AF2A-4253-94D2-025114582931}">
      <dgm:prSet phldrT="[Text]" custT="1"/>
      <dgm:spPr>
        <a:solidFill>
          <a:srgbClr val="920000"/>
        </a:solidFill>
      </dgm:spPr>
      <dgm:t>
        <a:bodyPr/>
        <a:lstStyle/>
        <a:p>
          <a:r>
            <a:rPr lang="en-US" sz="1200">
              <a:latin typeface="Garamond" panose="02020404030301010803" pitchFamily="18" charset="0"/>
            </a:rPr>
            <a:t>DISPROPORTIONALITY EXPERT</a:t>
          </a:r>
        </a:p>
      </dgm:t>
    </dgm:pt>
    <dgm:pt modelId="{B629F605-DDE4-4DD0-B868-06075A699F05}" type="parTrans" cxnId="{CDE18D3D-705E-4C44-9603-EA262AD50204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1C541B05-24B2-4016-8DFD-3647F68FEFE6}" type="sibTrans" cxnId="{CDE18D3D-705E-4C44-9603-EA262AD50204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A2A55DA4-EF88-422D-8B43-FE98E184C422}">
      <dgm:prSet custT="1"/>
      <dgm:spPr>
        <a:solidFill>
          <a:srgbClr val="920000"/>
        </a:solidFill>
      </dgm:spPr>
      <dgm:t>
        <a:bodyPr/>
        <a:lstStyle/>
        <a:p>
          <a:r>
            <a:rPr lang="en-US" sz="1200">
              <a:latin typeface="Garamond" panose="02020404030301010803" pitchFamily="18" charset="0"/>
            </a:rPr>
            <a:t>ATTORNEYS/STATE BAR</a:t>
          </a:r>
        </a:p>
      </dgm:t>
    </dgm:pt>
    <dgm:pt modelId="{D2D9D700-D800-456F-9ABE-D7D4DA8B544B}" type="parTrans" cxnId="{DC4CDC20-46B9-40F2-AAC1-614DA716B7F9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3C4D2B98-4C97-4432-969B-0B0F6F70C24D}" type="sibTrans" cxnId="{DC4CDC20-46B9-40F2-AAC1-614DA716B7F9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08D1D431-3D05-47B8-A270-9D30A0E8968C}">
      <dgm:prSet custT="1"/>
      <dgm:spPr>
        <a:solidFill>
          <a:srgbClr val="920000"/>
        </a:solidFill>
      </dgm:spPr>
      <dgm:t>
        <a:bodyPr/>
        <a:lstStyle/>
        <a:p>
          <a:r>
            <a:rPr lang="en-US" sz="1200">
              <a:latin typeface="Garamond" panose="02020404030301010803" pitchFamily="18" charset="0"/>
            </a:rPr>
            <a:t>JUDICIARY</a:t>
          </a:r>
        </a:p>
      </dgm:t>
    </dgm:pt>
    <dgm:pt modelId="{DDE544DA-F181-4537-8E01-7AF8E2A4DDFB}" type="parTrans" cxnId="{1678CEE5-BC85-43C1-8D3E-54530793E75C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4D99ADA9-B264-4ADA-B5DE-6D3FB6D2FD88}" type="sibTrans" cxnId="{1678CEE5-BC85-43C1-8D3E-54530793E75C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7ECD61CB-2D9B-4FA3-888A-CD14AAE1397F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Justice Ada Brown, 5th Court of Appeals, Dallas</a:t>
          </a:r>
        </a:p>
      </dgm:t>
    </dgm:pt>
    <dgm:pt modelId="{1BA9258F-AE93-4E2E-87B2-00A184FD1FFF}" type="parTrans" cxnId="{8FCA124F-E2A5-46D1-A504-96A120E0E537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35CAB642-13D5-427C-9116-0C622636267B}" type="sibTrans" cxnId="{8FCA124F-E2A5-46D1-A504-96A120E0E537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3307EE40-4004-4C1B-B73F-AD461CA7721B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Chief Art Acevedo, Police Department, Houston</a:t>
          </a:r>
        </a:p>
      </dgm:t>
    </dgm:pt>
    <dgm:pt modelId="{D898DD7F-C6F3-4836-98CC-1024805BECF9}" type="parTrans" cxnId="{B78E1AC6-8A50-4716-9D47-1C172362FBD5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93434863-9F5D-43D3-84AF-03048140627E}" type="sibTrans" cxnId="{B78E1AC6-8A50-4716-9D47-1C172362FBD5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B6E1174E-6186-45A8-9706-0F484923810E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Erwin Ballarta (formerly Texas Department of Public Safety), Austin</a:t>
          </a:r>
        </a:p>
      </dgm:t>
    </dgm:pt>
    <dgm:pt modelId="{742F023B-B499-496F-8D02-3357343FFC42}" type="parTrans" cxnId="{B13BE2ED-7251-4F9E-860D-E9D64B15E1E6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ECAAB33B-86A3-47C8-A730-432C06D8188F}" type="sibTrans" cxnId="{B13BE2ED-7251-4F9E-860D-E9D64B15E1E6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E431DD92-E570-4290-9E26-7398F24C4A26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Justice Marc Brown, 14th Court of Appeals, Houston</a:t>
          </a:r>
        </a:p>
      </dgm:t>
    </dgm:pt>
    <dgm:pt modelId="{C13BDB30-4D36-42F4-A98C-87A34ADA95F8}" type="parTrans" cxnId="{4566F249-F352-42A7-8D2B-03558EF485DE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8BE3F09C-7314-4C81-886B-B84103015C8E}" type="sibTrans" cxnId="{4566F249-F352-42A7-8D2B-03558EF485DE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2C073BF1-E849-48C4-8592-F3861E4A7B95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Judge Darlene Byrne, 126th District Court, Austin</a:t>
          </a:r>
        </a:p>
      </dgm:t>
    </dgm:pt>
    <dgm:pt modelId="{BC643B02-D630-485E-859A-BE64C1C355BE}" type="parTrans" cxnId="{F2938859-5D7A-4F43-AC7D-9C90E2D7BB7E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79092D90-5B56-4E61-AC78-F78D19409208}" type="sibTrans" cxnId="{F2938859-5D7A-4F43-AC7D-9C90E2D7BB7E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55F9FAFD-BC54-4DAF-AF6C-36D3FB8E1E2C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Judge Cyndi Wheless, 417</a:t>
          </a:r>
          <a:r>
            <a:rPr lang="en-US" sz="1200" baseline="300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Th</a:t>
          </a:r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 District Court, McKinney</a:t>
          </a:r>
        </a:p>
      </dgm:t>
    </dgm:pt>
    <dgm:pt modelId="{5824310B-9048-4147-A79D-76F81E95D3DA}" type="parTrans" cxnId="{3A02905B-22C5-48DA-8435-4AABD2C2AB8A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0269CF9A-F91B-4461-A8B4-1ED7D721A658}" type="sibTrans" cxnId="{3A02905B-22C5-48DA-8435-4AABD2C2AB8A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503C5070-B82F-4798-A61E-F74E44548A28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David Slayton, Austin</a:t>
          </a:r>
        </a:p>
      </dgm:t>
    </dgm:pt>
    <dgm:pt modelId="{E2BE77EB-2760-4478-B0F9-F4A424291606}" type="parTrans" cxnId="{A434E04E-A4B4-4B45-B888-90F8F24D693D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181D0B37-7C79-4D02-B144-8FAED4712771}" type="sibTrans" cxnId="{A434E04E-A4B4-4B45-B888-90F8F24D693D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D90C5526-606C-476D-88E0-6E0CA2FA82C7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Rick Figueroa, UBS Financial Services, Inc., Houston</a:t>
          </a:r>
        </a:p>
      </dgm:t>
    </dgm:pt>
    <dgm:pt modelId="{43DBD5F1-86B0-472B-8460-34C392EDC1CF}" type="parTrans" cxnId="{AB1DF7F5-E5B1-4E5E-B28D-B6D51023528C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C04E065D-6005-46D8-A903-96DE24D506AE}" type="sibTrans" cxnId="{AB1DF7F5-E5B1-4E5E-B28D-B6D51023528C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AB11C474-5C9F-4CE9-ADC3-BA4FA0A94589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President Michael Sorrell, Paul Quinn College, Dallas</a:t>
          </a:r>
        </a:p>
      </dgm:t>
    </dgm:pt>
    <dgm:pt modelId="{AA1A9F0B-7EF6-4C1D-9DEB-4B8EF20B4F6F}" type="parTrans" cxnId="{672AC2B5-5FAD-4D4B-AE9C-85684AE16FFC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F8F3F1D9-099F-4717-98AB-55182936075E}" type="sibTrans" cxnId="{672AC2B5-5FAD-4D4B-AE9C-85684AE16FFC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8212FEAB-5AEA-4F6A-992B-D3A5892C856B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Jason Villalba, State Representative, District 114, Dallas </a:t>
          </a:r>
        </a:p>
      </dgm:t>
    </dgm:pt>
    <dgm:pt modelId="{D2A666EE-F842-4CDB-A4AE-57AEE3102786}" type="parTrans" cxnId="{0200AC96-43A8-4528-977F-7451AF21E6E2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4562EE05-D797-4D76-B82D-C7A4C391D019}" type="sibTrans" cxnId="{0200AC96-43A8-4528-977F-7451AF21E6E2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236663BC-2FA4-46CE-9495-F6605A102CD8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Sheila Craig, Texas Center for the Elimination of Disproportionality and Disparities, Austin</a:t>
          </a:r>
        </a:p>
      </dgm:t>
    </dgm:pt>
    <dgm:pt modelId="{0EB776AD-445C-434C-9E46-4879AA5449AE}" type="parTrans" cxnId="{40495EB0-ABC2-498C-B023-C66377D2694A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C9C3CDA5-CB8F-4218-AC5A-A17C7F49726F}" type="sibTrans" cxnId="{40495EB0-ABC2-498C-B023-C66377D2694A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0D7864DB-8E0C-43B6-9830-CB2ADAFC93F4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Dannie Archie, Faith Leader, Waco</a:t>
          </a:r>
        </a:p>
      </dgm:t>
    </dgm:pt>
    <dgm:pt modelId="{503DE7AF-2732-48A8-B532-35F6DC1F5D17}" type="parTrans" cxnId="{55C6E433-465C-4901-B7B1-5A2E65E8EF51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61810607-1AE5-4EFC-8FF5-05AED4D59368}" type="sibTrans" cxnId="{55C6E433-465C-4901-B7B1-5A2E65E8EF51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0E179C5F-02CC-4B84-813B-EFB6A1A8617E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Judge Lawrence Lujan, </a:t>
          </a:r>
          <a:r>
            <a:rPr lang="es-MX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Ysleta del Sur Pueblo, El Paso</a:t>
          </a:r>
          <a:endParaRPr lang="en-US" sz="1200">
            <a:solidFill>
              <a:schemeClr val="tx2">
                <a:lumMod val="50000"/>
              </a:schemeClr>
            </a:solidFill>
            <a:latin typeface="Garamond" panose="02020404030301010803" pitchFamily="18" charset="0"/>
          </a:endParaRPr>
        </a:p>
      </dgm:t>
    </dgm:pt>
    <dgm:pt modelId="{409FE5AB-3442-4FE7-8D0D-636F46386291}" type="parTrans" cxnId="{CA26F8D0-E88B-4921-B0AB-F8399A053E83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45AD1286-A6B8-4048-A87F-2487079597A2}" type="sibTrans" cxnId="{CA26F8D0-E88B-4921-B0AB-F8399A053E83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E11F3D83-39C6-4CEF-A21B-7365E2336B15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Judge Michael Schneider, 315</a:t>
          </a:r>
          <a:r>
            <a:rPr lang="en-US" sz="1200" baseline="300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th</a:t>
          </a:r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 District Court, Houston</a:t>
          </a:r>
        </a:p>
      </dgm:t>
    </dgm:pt>
    <dgm:pt modelId="{CF8A079B-6A79-49A2-A6E7-4AE7DF6331DB}" type="parTrans" cxnId="{93C0AB09-719C-41B1-8A02-F090D691BE33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764C014A-F10F-4243-8884-F973A95E8154}" type="sibTrans" cxnId="{93C0AB09-719C-41B1-8A02-F090D691BE33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9B10762A-AC4B-4A50-8418-46013E39B65F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Sam Houston, Texas Young Lawyers Asscociation, San Antonio</a:t>
          </a:r>
        </a:p>
      </dgm:t>
    </dgm:pt>
    <dgm:pt modelId="{D33361B7-B4E5-4DF6-B4F6-79CF2C8AC2A1}" type="parTrans" cxnId="{2E2F2D8E-3917-4933-8275-B7A5B9F1A958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7DD1C0E8-BA90-4572-B40C-B9271408715E}" type="sibTrans" cxnId="{2E2F2D8E-3917-4933-8275-B7A5B9F1A958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A530B909-DF9E-4156-8484-61E0EA3EBDE9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Michelle Fraga, Fraga Law Firm, Houston</a:t>
          </a:r>
        </a:p>
      </dgm:t>
    </dgm:pt>
    <dgm:pt modelId="{FDCED745-D4AD-4750-9748-EED87F5E44DD}" type="parTrans" cxnId="{7B5894DC-BBFA-4F7A-B2D7-8CA94750F281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52D2762F-A79F-47C9-8DF7-3D3021326F80}" type="sibTrans" cxnId="{7B5894DC-BBFA-4F7A-B2D7-8CA94750F281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24C78F82-A243-4159-904C-B5AF327456AE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Marie Jamison, Wright &amp; Close, Houston	</a:t>
          </a:r>
        </a:p>
      </dgm:t>
    </dgm:pt>
    <dgm:pt modelId="{243DDA4E-7B12-426C-BE3F-9EBFD926DAE4}" type="parTrans" cxnId="{794C791C-0DB0-4797-8E7C-3DD786310E03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EC3582DE-5E73-44F8-9945-24FD203C3E48}" type="sibTrans" cxnId="{794C791C-0DB0-4797-8E7C-3DD786310E03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77ED0FC3-E533-4B62-86C1-2E64B06A93F3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Carmen Roe, Carmen Roe Law Firm, Houston</a:t>
          </a:r>
        </a:p>
      </dgm:t>
    </dgm:pt>
    <dgm:pt modelId="{351EBCA5-3265-41C3-AEA7-72888260C9E8}" type="parTrans" cxnId="{7C8A8A82-A5BF-4599-A97A-ADEFAC5A4C03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595C6FCA-0F75-479A-8093-6BDFA933FDD1}" type="sibTrans" cxnId="{7C8A8A82-A5BF-4599-A97A-ADEFAC5A4C03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4DAB0506-2A66-4660-AA7F-A2ACA7A19293}">
      <dgm:prSet custT="1"/>
      <dgm:spPr>
        <a:solidFill>
          <a:srgbClr val="920000"/>
        </a:solidFill>
      </dgm:spPr>
      <dgm:t>
        <a:bodyPr/>
        <a:lstStyle/>
        <a:p>
          <a:r>
            <a:rPr lang="en-US" sz="1200">
              <a:latin typeface="Garamond" panose="02020404030301010803" pitchFamily="18" charset="0"/>
            </a:rPr>
            <a:t>COMMUNITY/NON-PROFIT</a:t>
          </a:r>
        </a:p>
      </dgm:t>
    </dgm:pt>
    <dgm:pt modelId="{D0533A80-CF62-4212-AC01-E0E0503BD5C3}" type="parTrans" cxnId="{1FA2F244-5612-47C4-9AE7-E63F260E4505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681457D6-77AF-4F61-A6F8-50B568A6A128}" type="sibTrans" cxnId="{1FA2F244-5612-47C4-9AE7-E63F260E4505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8221BE5D-0A1B-4C37-9076-0EE042B629B4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Mary McQueen, Washington D.C.</a:t>
          </a:r>
        </a:p>
      </dgm:t>
    </dgm:pt>
    <dgm:pt modelId="{F766A622-26A5-4C18-B201-8FA7CED8F81F}" type="parTrans" cxnId="{79F6B4C0-DDD5-4152-9217-87CCFE6F9CC9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A6134F27-C56E-430B-8D3E-25AC7FD1DA42}" type="sibTrans" cxnId="{79F6B4C0-DDD5-4152-9217-87CCFE6F9CC9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3691C3B6-4595-403D-9603-B53811296F6A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Chief Judge Eric Washington, D.C. Court of Appeals, Washington D.C.</a:t>
          </a:r>
        </a:p>
      </dgm:t>
    </dgm:pt>
    <dgm:pt modelId="{007CB7C1-CF68-4FD5-AA89-5F62B0AB19E8}" type="parTrans" cxnId="{65E64628-051D-4BCA-A7A0-308FDBED7D17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06D726F4-929D-4161-9E06-3827F8FE12CB}" type="sibTrans" cxnId="{65E64628-051D-4BCA-A7A0-308FDBED7D17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CD62DC0F-B5BB-4487-87BA-5768E126481E}">
      <dgm:prSet custT="1"/>
      <dgm:spPr>
        <a:solidFill>
          <a:srgbClr val="920000"/>
        </a:solidFill>
      </dgm:spPr>
      <dgm:t>
        <a:bodyPr/>
        <a:lstStyle/>
        <a:p>
          <a:r>
            <a:rPr lang="en-US" sz="1200">
              <a:latin typeface="Garamond" panose="02020404030301010803" pitchFamily="18" charset="0"/>
            </a:rPr>
            <a:t>ENFORCEMENT/SECURITY</a:t>
          </a:r>
        </a:p>
      </dgm:t>
    </dgm:pt>
    <dgm:pt modelId="{D7CA5083-1E0A-4E82-B8FA-FBAE928DAABF}" type="parTrans" cxnId="{EBFE7ECB-D432-4546-8E2B-87EB4BB054CA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96C1C6F1-48E0-47A3-AAEA-570E57E48B2F}" type="sibTrans" cxnId="{EBFE7ECB-D432-4546-8E2B-87EB4BB054CA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282EADF1-902C-4C41-B83C-0488165B36BE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Gary Bledsoe, National Association for the Advancement of Colored People, Austin</a:t>
          </a:r>
        </a:p>
      </dgm:t>
    </dgm:pt>
    <dgm:pt modelId="{5AACE509-4B50-4BF4-9AE7-8C737C45A93C}" type="parTrans" cxnId="{8764A7E5-0CFC-467E-9589-AF3E20BCB4F4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EB2B4B0E-01D4-48F5-B354-0AD7A9500607}" type="sibTrans" cxnId="{8764A7E5-0CFC-467E-9589-AF3E20BCB4F4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6EA42699-06F1-4319-B780-AFBE391E5FB6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Chantel Hobbs, Dallas Faces Race, consultant, Dallas</a:t>
          </a:r>
        </a:p>
      </dgm:t>
    </dgm:pt>
    <dgm:pt modelId="{4D52AA25-8F8D-446E-82D5-ABDF7EC5865F}" type="parTrans" cxnId="{69ADED75-8B81-47E9-8AC8-F6B6FA07A993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01C4A3FC-20F3-4BC9-816A-28C12F38DF5D}" type="sibTrans" cxnId="{69ADED75-8B81-47E9-8AC8-F6B6FA07A993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0053BA56-007E-45E1-A8B9-B3C44396B252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Sarah Cotton Nelson, Communities Foundation of Texas, Dallas</a:t>
          </a:r>
        </a:p>
      </dgm:t>
    </dgm:pt>
    <dgm:pt modelId="{CA21CAF6-95F6-4647-BDBD-0ABD02E09ACF}" type="parTrans" cxnId="{BF6B609F-A413-4D74-80AE-2453FFBD28C3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3176214F-98C2-4350-ABF7-2B6C0060B2DC}" type="sibTrans" cxnId="{BF6B609F-A413-4D74-80AE-2453FFBD28C3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655ED0CE-AD3E-4555-B79A-5764BA11BA31}">
      <dgm:prSet custT="1"/>
      <dgm:spPr>
        <a:solidFill>
          <a:srgbClr val="920000"/>
        </a:solidFill>
      </dgm:spPr>
      <dgm:t>
        <a:bodyPr/>
        <a:lstStyle/>
        <a:p>
          <a:r>
            <a:rPr lang="en-US" sz="1200">
              <a:latin typeface="Garamond" panose="02020404030301010803" pitchFamily="18" charset="0"/>
            </a:rPr>
            <a:t>NATIONAL CENTER FOR STATE COURTS</a:t>
          </a:r>
        </a:p>
      </dgm:t>
    </dgm:pt>
    <dgm:pt modelId="{2F791E46-A1E5-4FEB-98E3-E6F84A41CC6B}" type="parTrans" cxnId="{C2035B7C-EF6B-4FAE-A44C-C61A61EB11E8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9B20C472-047F-4E77-9FDE-BD3F85CB0CBB}" type="sibTrans" cxnId="{C2035B7C-EF6B-4FAE-A44C-C61A61EB11E8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EAFA2220-B5D9-4E9E-A47D-E5A19BE2D174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Presiding Judge Sharon Keller, Texas Court of Criminal Appeals, Austin</a:t>
          </a:r>
        </a:p>
      </dgm:t>
    </dgm:pt>
    <dgm:pt modelId="{5E6E3EBB-908B-4CBE-90DA-581567FD1587}" type="sibTrans" cxnId="{613F3268-2275-4839-A3D2-A4DC4E470978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50BD1A51-3F41-43CE-9A12-6E412A6891B1}" type="parTrans" cxnId="{613F3268-2275-4839-A3D2-A4DC4E470978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EF5032AE-A191-4E25-96B9-C44752051E37}">
      <dgm:prSet custT="1"/>
      <dgm:spPr/>
      <dgm:t>
        <a:bodyPr/>
        <a:lstStyle/>
        <a:p>
          <a:r>
            <a:rPr lang="en-US" sz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Judge Carlos Villalon, Child Protection Court Rio Grande Valley West, Edinburgh</a:t>
          </a:r>
        </a:p>
      </dgm:t>
    </dgm:pt>
    <dgm:pt modelId="{2CF41351-5CC9-4FBD-8A3C-6A8B4DF5CECF}" type="sibTrans" cxnId="{F78C03A1-BE0D-45C8-A598-863B0A02C5DF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81466D7C-D0E0-4A12-9F75-C9C4191134E0}" type="parTrans" cxnId="{F78C03A1-BE0D-45C8-A598-863B0A02C5DF}">
      <dgm:prSet/>
      <dgm:spPr/>
      <dgm:t>
        <a:bodyPr/>
        <a:lstStyle/>
        <a:p>
          <a:endParaRPr lang="en-US" sz="1200">
            <a:latin typeface="Garamond" panose="02020404030301010803" pitchFamily="18" charset="0"/>
          </a:endParaRPr>
        </a:p>
      </dgm:t>
    </dgm:pt>
    <dgm:pt modelId="{4025A23C-6E0E-48A3-B954-4FB0C9FC97F4}" type="pres">
      <dgm:prSet presAssocID="{930D0FEB-EFE7-4BCF-B1DA-0A3807EEBCF7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CB7E2D91-920C-4145-BE0F-519C051ED8D6}" type="pres">
      <dgm:prSet presAssocID="{08D1D431-3D05-47B8-A270-9D30A0E8968C}" presName="parentText" presStyleLbl="node1" presStyleIdx="0" presStyleCnt="11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2408762-E60A-4A51-9558-2A97B053DE6C}" type="pres">
      <dgm:prSet presAssocID="{08D1D431-3D05-47B8-A270-9D30A0E8968C}" presName="childText" presStyleLbl="revTx" presStyleIdx="0" presStyleCnt="11" custScaleY="108809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2FADC12-058A-4A24-9C78-59EAAEF1FF1B}" type="pres">
      <dgm:prSet presAssocID="{A2A55DA4-EF88-422D-8B43-FE98E184C422}" presName="parentText" presStyleLbl="node1" presStyleIdx="1" presStyleCnt="11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856532F-8C28-490D-B014-F7322B04BE47}" type="pres">
      <dgm:prSet presAssocID="{A2A55DA4-EF88-422D-8B43-FE98E184C422}" presName="childText" presStyleLbl="revTx" presStyleIdx="1" presStyleCnt="11" custScaleY="104409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4F75A88-722C-4D94-A53E-F80A9EDA24FE}" type="pres">
      <dgm:prSet presAssocID="{4DAB0506-2A66-4660-AA7F-A2ACA7A19293}" presName="parentText" presStyleLbl="node1" presStyleIdx="2" presStyleCnt="11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09FC342-EE91-42E1-88C9-A8403E6CF348}" type="pres">
      <dgm:prSet presAssocID="{4DAB0506-2A66-4660-AA7F-A2ACA7A19293}" presName="childText" presStyleLbl="revTx" presStyleIdx="2" presStyleCnt="1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233103E-48DC-46CF-BF8B-AF8726FDD40E}" type="pres">
      <dgm:prSet presAssocID="{655ED0CE-AD3E-4555-B79A-5764BA11BA31}" presName="parentText" presStyleLbl="node1" presStyleIdx="3" presStyleCnt="11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EC97B5B-41B5-4A9A-AB0C-ADF32DF3109A}" type="pres">
      <dgm:prSet presAssocID="{655ED0CE-AD3E-4555-B79A-5764BA11BA31}" presName="childText" presStyleLbl="revTx" presStyleIdx="3" presStyleCnt="1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BC09061-99B1-42B4-9FBA-D0CD934D82F1}" type="pres">
      <dgm:prSet presAssocID="{CD62DC0F-B5BB-4487-87BA-5768E126481E}" presName="parentText" presStyleLbl="node1" presStyleIdx="4" presStyleCnt="11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73D330A-ADD0-4C76-B7E9-FB6113058BC4}" type="pres">
      <dgm:prSet presAssocID="{CD62DC0F-B5BB-4487-87BA-5768E126481E}" presName="childText" presStyleLbl="revTx" presStyleIdx="4" presStyleCnt="1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E453300-91F8-47CB-85B0-34868CB2B34C}" type="pres">
      <dgm:prSet presAssocID="{89442517-7E08-4FA7-8073-6CC5856A192D}" presName="parentText" presStyleLbl="node1" presStyleIdx="5" presStyleCnt="11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1C3AE08-DBD9-44FD-8DB2-353730CD35C0}" type="pres">
      <dgm:prSet presAssocID="{89442517-7E08-4FA7-8073-6CC5856A192D}" presName="childText" presStyleLbl="revTx" presStyleIdx="5" presStyleCnt="1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830E630-6688-404B-93F8-10A16731E04C}" type="pres">
      <dgm:prSet presAssocID="{80BA100B-6D4C-4AE1-84F5-0EDF9FAC7770}" presName="parentText" presStyleLbl="node1" presStyleIdx="6" presStyleCnt="11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BF47233-51C3-4DD1-AF8E-009CF87A9AD9}" type="pres">
      <dgm:prSet presAssocID="{80BA100B-6D4C-4AE1-84F5-0EDF9FAC7770}" presName="childText" presStyleLbl="revTx" presStyleIdx="6" presStyleCnt="1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0DBA672-372B-4C1E-88F7-EEB92E2BCD7B}" type="pres">
      <dgm:prSet presAssocID="{0C193E82-EC89-4741-AA37-CB318F2F7BC4}" presName="parentText" presStyleLbl="node1" presStyleIdx="7" presStyleCnt="11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F9A7B4E-5D4B-44F4-B6E3-F254274863D4}" type="pres">
      <dgm:prSet presAssocID="{0C193E82-EC89-4741-AA37-CB318F2F7BC4}" presName="childText" presStyleLbl="revTx" presStyleIdx="7" presStyleCnt="1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8631B8A-E75B-42F3-98A8-5FA2533A6818}" type="pres">
      <dgm:prSet presAssocID="{DC43E45B-F293-4803-8F8F-BB21CBBA5C44}" presName="parentText" presStyleLbl="node1" presStyleIdx="8" presStyleCnt="11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AD4B4BC-10A6-43E0-86AC-380EE499CB95}" type="pres">
      <dgm:prSet presAssocID="{DC43E45B-F293-4803-8F8F-BB21CBBA5C44}" presName="childText" presStyleLbl="revTx" presStyleIdx="8" presStyleCnt="1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2397962-D5A5-4552-B164-FD1B009A75F1}" type="pres">
      <dgm:prSet presAssocID="{DB59CDE0-6993-4696-A07B-55696339867A}" presName="parentText" presStyleLbl="node1" presStyleIdx="9" presStyleCnt="11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A4C95F0-8575-4925-AC68-A558A0EEF771}" type="pres">
      <dgm:prSet presAssocID="{DB59CDE0-6993-4696-A07B-55696339867A}" presName="childText" presStyleLbl="revTx" presStyleIdx="9" presStyleCnt="1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FF9D827-9038-4B93-B4AF-F751A4FE2A5D}" type="pres">
      <dgm:prSet presAssocID="{A80D2FA6-AF2A-4253-94D2-025114582931}" presName="parentText" presStyleLbl="node1" presStyleIdx="10" presStyleCnt="11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7A48D4C-788F-4468-B2E8-B96F4C84ECF1}" type="pres">
      <dgm:prSet presAssocID="{A80D2FA6-AF2A-4253-94D2-025114582931}" presName="childText" presStyleLbl="revTx" presStyleIdx="10" presStyleCnt="1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9EC2440B-5009-463A-9CE8-A34C5F6563BE}" type="presOf" srcId="{89442517-7E08-4FA7-8073-6CC5856A192D}" destId="{DE453300-91F8-47CB-85B0-34868CB2B34C}" srcOrd="0" destOrd="0" presId="urn:microsoft.com/office/officeart/2005/8/layout/vList2"/>
    <dgm:cxn modelId="{DC4CDC20-46B9-40F2-AAC1-614DA716B7F9}" srcId="{930D0FEB-EFE7-4BCF-B1DA-0A3807EEBCF7}" destId="{A2A55DA4-EF88-422D-8B43-FE98E184C422}" srcOrd="1" destOrd="0" parTransId="{D2D9D700-D800-456F-9ABE-D7D4DA8B544B}" sibTransId="{3C4D2B98-4C97-4432-969B-0B0F6F70C24D}"/>
    <dgm:cxn modelId="{613F3268-2275-4839-A3D2-A4DC4E470978}" srcId="{08D1D431-3D05-47B8-A270-9D30A0E8968C}" destId="{EAFA2220-B5D9-4E9E-A47D-E5A19BE2D174}" srcOrd="3" destOrd="0" parTransId="{50BD1A51-3F41-43CE-9A12-6E412A6891B1}" sibTransId="{5E6E3EBB-908B-4CBE-90DA-581567FD1587}"/>
    <dgm:cxn modelId="{1FA2F244-5612-47C4-9AE7-E63F260E4505}" srcId="{930D0FEB-EFE7-4BCF-B1DA-0A3807EEBCF7}" destId="{4DAB0506-2A66-4660-AA7F-A2ACA7A19293}" srcOrd="2" destOrd="0" parTransId="{D0533A80-CF62-4212-AC01-E0E0503BD5C3}" sibTransId="{681457D6-77AF-4F61-A6F8-50B568A6A128}"/>
    <dgm:cxn modelId="{0B853C96-9030-4307-B999-12729D43C429}" type="presOf" srcId="{0053BA56-007E-45E1-A8B9-B3C44396B252}" destId="{809FC342-EE91-42E1-88C9-A8403E6CF348}" srcOrd="0" destOrd="2" presId="urn:microsoft.com/office/officeart/2005/8/layout/vList2"/>
    <dgm:cxn modelId="{A9D4B177-2D11-473F-8681-E24AAC9BA8D1}" type="presOf" srcId="{D90C5526-606C-476D-88E0-6E0CA2FA82C7}" destId="{6BF47233-51C3-4DD1-AF8E-009CF87A9AD9}" srcOrd="0" destOrd="0" presId="urn:microsoft.com/office/officeart/2005/8/layout/vList2"/>
    <dgm:cxn modelId="{C2035B7C-EF6B-4FAE-A44C-C61A61EB11E8}" srcId="{930D0FEB-EFE7-4BCF-B1DA-0A3807EEBCF7}" destId="{655ED0CE-AD3E-4555-B79A-5764BA11BA31}" srcOrd="3" destOrd="0" parTransId="{2F791E46-A1E5-4FEB-98E3-E6F84A41CC6B}" sibTransId="{9B20C472-047F-4E77-9FDE-BD3F85CB0CBB}"/>
    <dgm:cxn modelId="{55C6E433-465C-4901-B7B1-5A2E65E8EF51}" srcId="{0C193E82-EC89-4741-AA37-CB318F2F7BC4}" destId="{0D7864DB-8E0C-43B6-9830-CB2ADAFC93F4}" srcOrd="0" destOrd="0" parTransId="{503DE7AF-2732-48A8-B532-35F6DC1F5D17}" sibTransId="{61810607-1AE5-4EFC-8FF5-05AED4D59368}"/>
    <dgm:cxn modelId="{65E64628-051D-4BCA-A7A0-308FDBED7D17}" srcId="{655ED0CE-AD3E-4555-B79A-5764BA11BA31}" destId="{3691C3B6-4595-403D-9603-B53811296F6A}" srcOrd="1" destOrd="0" parTransId="{007CB7C1-CF68-4FD5-AA89-5F62B0AB19E8}" sibTransId="{06D726F4-929D-4161-9E06-3827F8FE12CB}"/>
    <dgm:cxn modelId="{F2938859-5D7A-4F43-AC7D-9C90E2D7BB7E}" srcId="{08D1D431-3D05-47B8-A270-9D30A0E8968C}" destId="{2C073BF1-E849-48C4-8592-F3861E4A7B95}" srcOrd="2" destOrd="0" parTransId="{BC643B02-D630-485E-859A-BE64C1C355BE}" sibTransId="{79092D90-5B56-4E61-AC78-F78D19409208}"/>
    <dgm:cxn modelId="{3A02905B-22C5-48DA-8435-4AABD2C2AB8A}" srcId="{08D1D431-3D05-47B8-A270-9D30A0E8968C}" destId="{55F9FAFD-BC54-4DAF-AF6C-36D3FB8E1E2C}" srcOrd="7" destOrd="0" parTransId="{5824310B-9048-4147-A79D-76F81E95D3DA}" sibTransId="{0269CF9A-F91B-4461-A8B4-1ED7D721A658}"/>
    <dgm:cxn modelId="{1AA15422-A18C-4A19-9C7B-79144BFA1FE1}" type="presOf" srcId="{9B10762A-AC4B-4A50-8418-46013E39B65F}" destId="{C856532F-8C28-490D-B014-F7322B04BE47}" srcOrd="0" destOrd="0" presId="urn:microsoft.com/office/officeart/2005/8/layout/vList2"/>
    <dgm:cxn modelId="{40C47CD6-1D3E-420E-8D66-2ADFB5485BA9}" type="presOf" srcId="{655ED0CE-AD3E-4555-B79A-5764BA11BA31}" destId="{0233103E-48DC-46CF-BF8B-AF8726FDD40E}" srcOrd="0" destOrd="0" presId="urn:microsoft.com/office/officeart/2005/8/layout/vList2"/>
    <dgm:cxn modelId="{087E63CA-F32B-4EFC-B4B9-929ED61F23AF}" type="presOf" srcId="{3691C3B6-4595-403D-9603-B53811296F6A}" destId="{4EC97B5B-41B5-4A9A-AB0C-ADF32DF3109A}" srcOrd="0" destOrd="1" presId="urn:microsoft.com/office/officeart/2005/8/layout/vList2"/>
    <dgm:cxn modelId="{37DCD075-BD98-4528-9E67-BF2579445443}" type="presOf" srcId="{2C073BF1-E849-48C4-8592-F3861E4A7B95}" destId="{A2408762-E60A-4A51-9558-2A97B053DE6C}" srcOrd="0" destOrd="2" presId="urn:microsoft.com/office/officeart/2005/8/layout/vList2"/>
    <dgm:cxn modelId="{42802743-432F-42B5-8A75-189C0B48459C}" type="presOf" srcId="{DB59CDE0-6993-4696-A07B-55696339867A}" destId="{B2397962-D5A5-4552-B164-FD1B009A75F1}" srcOrd="0" destOrd="0" presId="urn:microsoft.com/office/officeart/2005/8/layout/vList2"/>
    <dgm:cxn modelId="{F78C03A1-BE0D-45C8-A598-863B0A02C5DF}" srcId="{08D1D431-3D05-47B8-A270-9D30A0E8968C}" destId="{EF5032AE-A191-4E25-96B9-C44752051E37}" srcOrd="6" destOrd="0" parTransId="{81466D7C-D0E0-4A12-9F75-C9C4191134E0}" sibTransId="{2CF41351-5CC9-4FBD-8A3C-6A8B4DF5CECF}"/>
    <dgm:cxn modelId="{B78E1AC6-8A50-4716-9D47-1C172362FBD5}" srcId="{CD62DC0F-B5BB-4487-87BA-5768E126481E}" destId="{3307EE40-4004-4C1B-B73F-AD461CA7721B}" srcOrd="0" destOrd="0" parTransId="{D898DD7F-C6F3-4836-98CC-1024805BECF9}" sibTransId="{93434863-9F5D-43D3-84AF-03048140627E}"/>
    <dgm:cxn modelId="{1EFA68B4-4510-4839-B634-6AC417D7E949}" type="presOf" srcId="{A530B909-DF9E-4156-8484-61E0EA3EBDE9}" destId="{C856532F-8C28-490D-B014-F7322B04BE47}" srcOrd="0" destOrd="1" presId="urn:microsoft.com/office/officeart/2005/8/layout/vList2"/>
    <dgm:cxn modelId="{97B409EF-6937-4ADE-83C0-EE8C7E9D99A9}" type="presOf" srcId="{B6E1174E-6186-45A8-9706-0F484923810E}" destId="{773D330A-ADD0-4C76-B7E9-FB6113058BC4}" srcOrd="0" destOrd="1" presId="urn:microsoft.com/office/officeart/2005/8/layout/vList2"/>
    <dgm:cxn modelId="{40495EB0-ABC2-498C-B023-C66377D2694A}" srcId="{A80D2FA6-AF2A-4253-94D2-025114582931}" destId="{236663BC-2FA4-46CE-9495-F6605A102CD8}" srcOrd="0" destOrd="0" parTransId="{0EB776AD-445C-434C-9E46-4879AA5449AE}" sibTransId="{C9C3CDA5-CB8F-4218-AC5A-A17C7F49726F}"/>
    <dgm:cxn modelId="{1678CEE5-BC85-43C1-8D3E-54530793E75C}" srcId="{930D0FEB-EFE7-4BCF-B1DA-0A3807EEBCF7}" destId="{08D1D431-3D05-47B8-A270-9D30A0E8968C}" srcOrd="0" destOrd="0" parTransId="{DDE544DA-F181-4537-8E01-7AF8E2A4DDFB}" sibTransId="{4D99ADA9-B264-4ADA-B5DE-6D3FB6D2FD88}"/>
    <dgm:cxn modelId="{A434E04E-A4B4-4B45-B888-90F8F24D693D}" srcId="{89442517-7E08-4FA7-8073-6CC5856A192D}" destId="{503C5070-B82F-4798-A61E-F74E44548A28}" srcOrd="0" destOrd="0" parTransId="{E2BE77EB-2760-4478-B0F9-F4A424291606}" sibTransId="{181D0B37-7C79-4D02-B144-8FAED4712771}"/>
    <dgm:cxn modelId="{52226106-7323-41B9-9343-F03E7F54AF17}" type="presOf" srcId="{0C193E82-EC89-4741-AA37-CB318F2F7BC4}" destId="{70DBA672-372B-4C1E-88F7-EEB92E2BCD7B}" srcOrd="0" destOrd="0" presId="urn:microsoft.com/office/officeart/2005/8/layout/vList2"/>
    <dgm:cxn modelId="{69ADED75-8B81-47E9-8AC8-F6B6FA07A993}" srcId="{4DAB0506-2A66-4660-AA7F-A2ACA7A19293}" destId="{6EA42699-06F1-4319-B780-AFBE391E5FB6}" srcOrd="1" destOrd="0" parTransId="{4D52AA25-8F8D-446E-82D5-ABDF7EC5865F}" sibTransId="{01C4A3FC-20F3-4BC9-816A-28C12F38DF5D}"/>
    <dgm:cxn modelId="{B13BE2ED-7251-4F9E-860D-E9D64B15E1E6}" srcId="{CD62DC0F-B5BB-4487-87BA-5768E126481E}" destId="{B6E1174E-6186-45A8-9706-0F484923810E}" srcOrd="1" destOrd="0" parTransId="{742F023B-B499-496F-8D02-3357343FFC42}" sibTransId="{ECAAB33B-86A3-47C8-A730-432C06D8188F}"/>
    <dgm:cxn modelId="{EBFE7ECB-D432-4546-8E2B-87EB4BB054CA}" srcId="{930D0FEB-EFE7-4BCF-B1DA-0A3807EEBCF7}" destId="{CD62DC0F-B5BB-4487-87BA-5768E126481E}" srcOrd="4" destOrd="0" parTransId="{D7CA5083-1E0A-4E82-B8FA-FBAE928DAABF}" sibTransId="{96C1C6F1-48E0-47A3-AAEA-570E57E48B2F}"/>
    <dgm:cxn modelId="{7C8A8A82-A5BF-4599-A97A-ADEFAC5A4C03}" srcId="{A2A55DA4-EF88-422D-8B43-FE98E184C422}" destId="{77ED0FC3-E533-4B62-86C1-2E64B06A93F3}" srcOrd="3" destOrd="0" parTransId="{351EBCA5-3265-41C3-AEA7-72888260C9E8}" sibTransId="{595C6FCA-0F75-479A-8093-6BDFA933FDD1}"/>
    <dgm:cxn modelId="{432EB2B2-8B67-4CC7-BE4B-E013CD892D5B}" srcId="{930D0FEB-EFE7-4BCF-B1DA-0A3807EEBCF7}" destId="{0C193E82-EC89-4741-AA37-CB318F2F7BC4}" srcOrd="7" destOrd="0" parTransId="{4EDFBFE9-F6C4-432E-986F-D357AD710776}" sibTransId="{51DE186C-01CC-4F87-8858-9FC4E5619360}"/>
    <dgm:cxn modelId="{794C791C-0DB0-4797-8E7C-3DD786310E03}" srcId="{A2A55DA4-EF88-422D-8B43-FE98E184C422}" destId="{24C78F82-A243-4159-904C-B5AF327456AE}" srcOrd="2" destOrd="0" parTransId="{243DDA4E-7B12-426C-BE3F-9EBFD926DAE4}" sibTransId="{EC3582DE-5E73-44F8-9945-24FD203C3E48}"/>
    <dgm:cxn modelId="{8CF01359-371A-49A8-A7F6-E4D96CBA0809}" type="presOf" srcId="{0E179C5F-02CC-4B84-813B-EFB6A1A8617E}" destId="{A2408762-E60A-4A51-9558-2A97B053DE6C}" srcOrd="0" destOrd="4" presId="urn:microsoft.com/office/officeart/2005/8/layout/vList2"/>
    <dgm:cxn modelId="{7B5894DC-BBFA-4F7A-B2D7-8CA94750F281}" srcId="{A2A55DA4-EF88-422D-8B43-FE98E184C422}" destId="{A530B909-DF9E-4156-8484-61E0EA3EBDE9}" srcOrd="1" destOrd="0" parTransId="{FDCED745-D4AD-4750-9748-EED87F5E44DD}" sibTransId="{52D2762F-A79F-47C9-8DF7-3D3021326F80}"/>
    <dgm:cxn modelId="{8B199B90-6B9D-4F76-860D-02515421D665}" type="presOf" srcId="{EF5032AE-A191-4E25-96B9-C44752051E37}" destId="{A2408762-E60A-4A51-9558-2A97B053DE6C}" srcOrd="0" destOrd="6" presId="urn:microsoft.com/office/officeart/2005/8/layout/vList2"/>
    <dgm:cxn modelId="{4797EC8B-698B-4357-A366-413D2F25309F}" type="presOf" srcId="{503C5070-B82F-4798-A61E-F74E44548A28}" destId="{61C3AE08-DBD9-44FD-8DB2-353730CD35C0}" srcOrd="0" destOrd="0" presId="urn:microsoft.com/office/officeart/2005/8/layout/vList2"/>
    <dgm:cxn modelId="{CB9AFC89-167A-4E0D-90FD-E40DCC2536DF}" srcId="{930D0FEB-EFE7-4BCF-B1DA-0A3807EEBCF7}" destId="{80BA100B-6D4C-4AE1-84F5-0EDF9FAC7770}" srcOrd="6" destOrd="0" parTransId="{D57C7878-4DA1-4B8B-BB7E-B28F2F7449BD}" sibTransId="{30F0078D-834A-4275-B68C-2DDCAB457387}"/>
    <dgm:cxn modelId="{DDC1182F-251E-4F35-A963-318E54F931C8}" type="presOf" srcId="{A80D2FA6-AF2A-4253-94D2-025114582931}" destId="{2FF9D827-9038-4B93-B4AF-F751A4FE2A5D}" srcOrd="0" destOrd="0" presId="urn:microsoft.com/office/officeart/2005/8/layout/vList2"/>
    <dgm:cxn modelId="{10E4E4B2-8D18-4CDA-A21C-F63A23B934BD}" type="presOf" srcId="{8221BE5D-0A1B-4C37-9076-0EE042B629B4}" destId="{4EC97B5B-41B5-4A9A-AB0C-ADF32DF3109A}" srcOrd="0" destOrd="0" presId="urn:microsoft.com/office/officeart/2005/8/layout/vList2"/>
    <dgm:cxn modelId="{B6B4C208-CBA6-46BF-B4F2-C0B0555C1771}" srcId="{930D0FEB-EFE7-4BCF-B1DA-0A3807EEBCF7}" destId="{DC43E45B-F293-4803-8F8F-BB21CBBA5C44}" srcOrd="8" destOrd="0" parTransId="{63E7124F-4124-4A18-A062-6F1D4223ECAB}" sibTransId="{EDB1C697-6436-4EB1-89A5-46E5424DC5E9}"/>
    <dgm:cxn modelId="{CDE18D3D-705E-4C44-9603-EA262AD50204}" srcId="{930D0FEB-EFE7-4BCF-B1DA-0A3807EEBCF7}" destId="{A80D2FA6-AF2A-4253-94D2-025114582931}" srcOrd="10" destOrd="0" parTransId="{B629F605-DDE4-4DD0-B868-06075A699F05}" sibTransId="{1C541B05-24B2-4016-8DFD-3647F68FEFE6}"/>
    <dgm:cxn modelId="{982E3636-2165-4485-8D90-D5A91CFAC27E}" type="presOf" srcId="{AB11C474-5C9F-4CE9-ADC3-BA4FA0A94589}" destId="{AAD4B4BC-10A6-43E0-86AC-380EE499CB95}" srcOrd="0" destOrd="0" presId="urn:microsoft.com/office/officeart/2005/8/layout/vList2"/>
    <dgm:cxn modelId="{FF3BEF1C-F998-4749-B094-951F6888E1BE}" type="presOf" srcId="{4DAB0506-2A66-4660-AA7F-A2ACA7A19293}" destId="{E4F75A88-722C-4D94-A53E-F80A9EDA24FE}" srcOrd="0" destOrd="0" presId="urn:microsoft.com/office/officeart/2005/8/layout/vList2"/>
    <dgm:cxn modelId="{672AC2B5-5FAD-4D4B-AE9C-85684AE16FFC}" srcId="{DC43E45B-F293-4803-8F8F-BB21CBBA5C44}" destId="{AB11C474-5C9F-4CE9-ADC3-BA4FA0A94589}" srcOrd="0" destOrd="0" parTransId="{AA1A9F0B-7EF6-4C1D-9DEB-4B8EF20B4F6F}" sibTransId="{F8F3F1D9-099F-4717-98AB-55182936075E}"/>
    <dgm:cxn modelId="{4566F249-F352-42A7-8D2B-03558EF485DE}" srcId="{08D1D431-3D05-47B8-A270-9D30A0E8968C}" destId="{E431DD92-E570-4290-9E26-7398F24C4A26}" srcOrd="1" destOrd="0" parTransId="{C13BDB30-4D36-42F4-A98C-87A34ADA95F8}" sibTransId="{8BE3F09C-7314-4C81-886B-B84103015C8E}"/>
    <dgm:cxn modelId="{9342DFA8-298C-41FF-829D-332A6889258C}" srcId="{930D0FEB-EFE7-4BCF-B1DA-0A3807EEBCF7}" destId="{DB59CDE0-6993-4696-A07B-55696339867A}" srcOrd="9" destOrd="0" parTransId="{761AF2A8-4659-4D1A-B249-E55B5AD8E6EF}" sibTransId="{FF70E03A-F6D0-47A1-8A49-5B86C98BE7B0}"/>
    <dgm:cxn modelId="{64C9D79C-D8E8-4A70-95D4-4ED0CAF1563E}" type="presOf" srcId="{236663BC-2FA4-46CE-9495-F6605A102CD8}" destId="{C7A48D4C-788F-4468-B2E8-B96F4C84ECF1}" srcOrd="0" destOrd="0" presId="urn:microsoft.com/office/officeart/2005/8/layout/vList2"/>
    <dgm:cxn modelId="{AB1DF7F5-E5B1-4E5E-B28D-B6D51023528C}" srcId="{80BA100B-6D4C-4AE1-84F5-0EDF9FAC7770}" destId="{D90C5526-606C-476D-88E0-6E0CA2FA82C7}" srcOrd="0" destOrd="0" parTransId="{43DBD5F1-86B0-472B-8460-34C392EDC1CF}" sibTransId="{C04E065D-6005-46D8-A903-96DE24D506AE}"/>
    <dgm:cxn modelId="{272A2D3A-62CA-42FC-840B-3B048207D020}" type="presOf" srcId="{55F9FAFD-BC54-4DAF-AF6C-36D3FB8E1E2C}" destId="{A2408762-E60A-4A51-9558-2A97B053DE6C}" srcOrd="0" destOrd="7" presId="urn:microsoft.com/office/officeart/2005/8/layout/vList2"/>
    <dgm:cxn modelId="{0AE537B2-2F80-4573-A169-54741F914278}" type="presOf" srcId="{DC43E45B-F293-4803-8F8F-BB21CBBA5C44}" destId="{48631B8A-E75B-42F3-98A8-5FA2533A6818}" srcOrd="0" destOrd="0" presId="urn:microsoft.com/office/officeart/2005/8/layout/vList2"/>
    <dgm:cxn modelId="{505C17DB-31EB-4437-B0C9-D8AB13D4F147}" type="presOf" srcId="{0D7864DB-8E0C-43B6-9830-CB2ADAFC93F4}" destId="{CF9A7B4E-5D4B-44F4-B6E3-F254274863D4}" srcOrd="0" destOrd="0" presId="urn:microsoft.com/office/officeart/2005/8/layout/vList2"/>
    <dgm:cxn modelId="{9FC04134-958D-42F7-BDD6-467F906286E7}" type="presOf" srcId="{E11F3D83-39C6-4CEF-A21B-7365E2336B15}" destId="{A2408762-E60A-4A51-9558-2A97B053DE6C}" srcOrd="0" destOrd="5" presId="urn:microsoft.com/office/officeart/2005/8/layout/vList2"/>
    <dgm:cxn modelId="{883715C0-53E0-4954-9E9F-19E7C6B1CF69}" type="presOf" srcId="{EAFA2220-B5D9-4E9E-A47D-E5A19BE2D174}" destId="{A2408762-E60A-4A51-9558-2A97B053DE6C}" srcOrd="0" destOrd="3" presId="urn:microsoft.com/office/officeart/2005/8/layout/vList2"/>
    <dgm:cxn modelId="{BF6B609F-A413-4D74-80AE-2453FFBD28C3}" srcId="{4DAB0506-2A66-4660-AA7F-A2ACA7A19293}" destId="{0053BA56-007E-45E1-A8B9-B3C44396B252}" srcOrd="2" destOrd="0" parTransId="{CA21CAF6-95F6-4647-BDBD-0ABD02E09ACF}" sibTransId="{3176214F-98C2-4350-ABF7-2B6C0060B2DC}"/>
    <dgm:cxn modelId="{B1B0BD82-E903-444C-9526-048E61B695CF}" type="presOf" srcId="{8212FEAB-5AEA-4F6A-992B-D3A5892C856B}" destId="{6A4C95F0-8575-4925-AC68-A558A0EEF771}" srcOrd="0" destOrd="0" presId="urn:microsoft.com/office/officeart/2005/8/layout/vList2"/>
    <dgm:cxn modelId="{DC2BCBB4-EE38-4989-B9E8-127237093C66}" type="presOf" srcId="{930D0FEB-EFE7-4BCF-B1DA-0A3807EEBCF7}" destId="{4025A23C-6E0E-48A3-B954-4FB0C9FC97F4}" srcOrd="0" destOrd="0" presId="urn:microsoft.com/office/officeart/2005/8/layout/vList2"/>
    <dgm:cxn modelId="{0200AC96-43A8-4528-977F-7451AF21E6E2}" srcId="{DB59CDE0-6993-4696-A07B-55696339867A}" destId="{8212FEAB-5AEA-4F6A-992B-D3A5892C856B}" srcOrd="0" destOrd="0" parTransId="{D2A666EE-F842-4CDB-A4AE-57AEE3102786}" sibTransId="{4562EE05-D797-4D76-B82D-C7A4C391D019}"/>
    <dgm:cxn modelId="{2E2F2D8E-3917-4933-8275-B7A5B9F1A958}" srcId="{A2A55DA4-EF88-422D-8B43-FE98E184C422}" destId="{9B10762A-AC4B-4A50-8418-46013E39B65F}" srcOrd="0" destOrd="0" parTransId="{D33361B7-B4E5-4DF6-B4F6-79CF2C8AC2A1}" sibTransId="{7DD1C0E8-BA90-4572-B40C-B9271408715E}"/>
    <dgm:cxn modelId="{79F6B4C0-DDD5-4152-9217-87CCFE6F9CC9}" srcId="{655ED0CE-AD3E-4555-B79A-5764BA11BA31}" destId="{8221BE5D-0A1B-4C37-9076-0EE042B629B4}" srcOrd="0" destOrd="0" parTransId="{F766A622-26A5-4C18-B201-8FA7CED8F81F}" sibTransId="{A6134F27-C56E-430B-8D3E-25AC7FD1DA42}"/>
    <dgm:cxn modelId="{79282358-3C71-4D8F-AF61-4C8826758B37}" type="presOf" srcId="{A2A55DA4-EF88-422D-8B43-FE98E184C422}" destId="{42FADC12-058A-4A24-9C78-59EAAEF1FF1B}" srcOrd="0" destOrd="0" presId="urn:microsoft.com/office/officeart/2005/8/layout/vList2"/>
    <dgm:cxn modelId="{B72DA206-50E9-4F17-8341-2C7EBB3190BC}" type="presOf" srcId="{7ECD61CB-2D9B-4FA3-888A-CD14AAE1397F}" destId="{A2408762-E60A-4A51-9558-2A97B053DE6C}" srcOrd="0" destOrd="0" presId="urn:microsoft.com/office/officeart/2005/8/layout/vList2"/>
    <dgm:cxn modelId="{8FCA124F-E2A5-46D1-A504-96A120E0E537}" srcId="{08D1D431-3D05-47B8-A270-9D30A0E8968C}" destId="{7ECD61CB-2D9B-4FA3-888A-CD14AAE1397F}" srcOrd="0" destOrd="0" parTransId="{1BA9258F-AE93-4E2E-87B2-00A184FD1FFF}" sibTransId="{35CAB642-13D5-427C-9116-0C622636267B}"/>
    <dgm:cxn modelId="{0548D4A2-029E-4776-89D2-EA50336217B5}" type="presOf" srcId="{3307EE40-4004-4C1B-B73F-AD461CA7721B}" destId="{773D330A-ADD0-4C76-B7E9-FB6113058BC4}" srcOrd="0" destOrd="0" presId="urn:microsoft.com/office/officeart/2005/8/layout/vList2"/>
    <dgm:cxn modelId="{8764A7E5-0CFC-467E-9589-AF3E20BCB4F4}" srcId="{4DAB0506-2A66-4660-AA7F-A2ACA7A19293}" destId="{282EADF1-902C-4C41-B83C-0488165B36BE}" srcOrd="0" destOrd="0" parTransId="{5AACE509-4B50-4BF4-9AE7-8C737C45A93C}" sibTransId="{EB2B4B0E-01D4-48F5-B354-0AD7A9500607}"/>
    <dgm:cxn modelId="{695D9C82-46A3-4C54-B8C1-5D5897BAC4E2}" type="presOf" srcId="{E431DD92-E570-4290-9E26-7398F24C4A26}" destId="{A2408762-E60A-4A51-9558-2A97B053DE6C}" srcOrd="0" destOrd="1" presId="urn:microsoft.com/office/officeart/2005/8/layout/vList2"/>
    <dgm:cxn modelId="{D1836F45-9772-4F9D-AFEB-D16E59C9DF31}" type="presOf" srcId="{6EA42699-06F1-4319-B780-AFBE391E5FB6}" destId="{809FC342-EE91-42E1-88C9-A8403E6CF348}" srcOrd="0" destOrd="1" presId="urn:microsoft.com/office/officeart/2005/8/layout/vList2"/>
    <dgm:cxn modelId="{CA26F8D0-E88B-4921-B0AB-F8399A053E83}" srcId="{08D1D431-3D05-47B8-A270-9D30A0E8968C}" destId="{0E179C5F-02CC-4B84-813B-EFB6A1A8617E}" srcOrd="4" destOrd="0" parTransId="{409FE5AB-3442-4FE7-8D0D-636F46386291}" sibTransId="{45AD1286-A6B8-4048-A87F-2487079597A2}"/>
    <dgm:cxn modelId="{B0BA141B-EF50-4058-9CF7-0B2436FDF5FD}" type="presOf" srcId="{24C78F82-A243-4159-904C-B5AF327456AE}" destId="{C856532F-8C28-490D-B014-F7322B04BE47}" srcOrd="0" destOrd="2" presId="urn:microsoft.com/office/officeart/2005/8/layout/vList2"/>
    <dgm:cxn modelId="{044BBE83-98FC-4516-81B9-0AFC8789557E}" srcId="{930D0FEB-EFE7-4BCF-B1DA-0A3807EEBCF7}" destId="{89442517-7E08-4FA7-8073-6CC5856A192D}" srcOrd="5" destOrd="0" parTransId="{45549EED-5607-4D80-B2AA-97B81704BB3E}" sibTransId="{0A3796DA-BCBE-44E8-AD02-6D707E78F57D}"/>
    <dgm:cxn modelId="{CE53B483-0887-4452-86D4-A3547A16C37B}" type="presOf" srcId="{CD62DC0F-B5BB-4487-87BA-5768E126481E}" destId="{0BC09061-99B1-42B4-9FBA-D0CD934D82F1}" srcOrd="0" destOrd="0" presId="urn:microsoft.com/office/officeart/2005/8/layout/vList2"/>
    <dgm:cxn modelId="{E2B03043-1AB7-4E74-8283-6A6D2106C163}" type="presOf" srcId="{08D1D431-3D05-47B8-A270-9D30A0E8968C}" destId="{CB7E2D91-920C-4145-BE0F-519C051ED8D6}" srcOrd="0" destOrd="0" presId="urn:microsoft.com/office/officeart/2005/8/layout/vList2"/>
    <dgm:cxn modelId="{93C0AB09-719C-41B1-8A02-F090D691BE33}" srcId="{08D1D431-3D05-47B8-A270-9D30A0E8968C}" destId="{E11F3D83-39C6-4CEF-A21B-7365E2336B15}" srcOrd="5" destOrd="0" parTransId="{CF8A079B-6A79-49A2-A6E7-4AE7DF6331DB}" sibTransId="{764C014A-F10F-4243-8884-F973A95E8154}"/>
    <dgm:cxn modelId="{0A602F52-97C0-414C-8FAE-5576376C7FCE}" type="presOf" srcId="{80BA100B-6D4C-4AE1-84F5-0EDF9FAC7770}" destId="{0830E630-6688-404B-93F8-10A16731E04C}" srcOrd="0" destOrd="0" presId="urn:microsoft.com/office/officeart/2005/8/layout/vList2"/>
    <dgm:cxn modelId="{DF2FDA5D-1844-4FFC-AAB5-E8E8D0F9D61D}" type="presOf" srcId="{282EADF1-902C-4C41-B83C-0488165B36BE}" destId="{809FC342-EE91-42E1-88C9-A8403E6CF348}" srcOrd="0" destOrd="0" presId="urn:microsoft.com/office/officeart/2005/8/layout/vList2"/>
    <dgm:cxn modelId="{A1352D92-A8B4-46AA-9D10-FF2917FE2618}" type="presOf" srcId="{77ED0FC3-E533-4B62-86C1-2E64B06A93F3}" destId="{C856532F-8C28-490D-B014-F7322B04BE47}" srcOrd="0" destOrd="3" presId="urn:microsoft.com/office/officeart/2005/8/layout/vList2"/>
    <dgm:cxn modelId="{17C3A3A1-1F9C-42D0-8854-0D12F42D78E0}" type="presParOf" srcId="{4025A23C-6E0E-48A3-B954-4FB0C9FC97F4}" destId="{CB7E2D91-920C-4145-BE0F-519C051ED8D6}" srcOrd="0" destOrd="0" presId="urn:microsoft.com/office/officeart/2005/8/layout/vList2"/>
    <dgm:cxn modelId="{F1E54746-3C9A-4EA6-9995-AC4B4EB637D9}" type="presParOf" srcId="{4025A23C-6E0E-48A3-B954-4FB0C9FC97F4}" destId="{A2408762-E60A-4A51-9558-2A97B053DE6C}" srcOrd="1" destOrd="0" presId="urn:microsoft.com/office/officeart/2005/8/layout/vList2"/>
    <dgm:cxn modelId="{0ACC575A-C88B-4811-A36F-6547D2E64D31}" type="presParOf" srcId="{4025A23C-6E0E-48A3-B954-4FB0C9FC97F4}" destId="{42FADC12-058A-4A24-9C78-59EAAEF1FF1B}" srcOrd="2" destOrd="0" presId="urn:microsoft.com/office/officeart/2005/8/layout/vList2"/>
    <dgm:cxn modelId="{B4D104C7-5235-4792-8E5B-6358245132A4}" type="presParOf" srcId="{4025A23C-6E0E-48A3-B954-4FB0C9FC97F4}" destId="{C856532F-8C28-490D-B014-F7322B04BE47}" srcOrd="3" destOrd="0" presId="urn:microsoft.com/office/officeart/2005/8/layout/vList2"/>
    <dgm:cxn modelId="{5301265C-C6E7-449D-8C44-89F97FAB785F}" type="presParOf" srcId="{4025A23C-6E0E-48A3-B954-4FB0C9FC97F4}" destId="{E4F75A88-722C-4D94-A53E-F80A9EDA24FE}" srcOrd="4" destOrd="0" presId="urn:microsoft.com/office/officeart/2005/8/layout/vList2"/>
    <dgm:cxn modelId="{A1B16389-3AB5-44DF-B525-0F4DFB292466}" type="presParOf" srcId="{4025A23C-6E0E-48A3-B954-4FB0C9FC97F4}" destId="{809FC342-EE91-42E1-88C9-A8403E6CF348}" srcOrd="5" destOrd="0" presId="urn:microsoft.com/office/officeart/2005/8/layout/vList2"/>
    <dgm:cxn modelId="{05E821A7-3EAE-4238-BFAF-61C6B51BAC7B}" type="presParOf" srcId="{4025A23C-6E0E-48A3-B954-4FB0C9FC97F4}" destId="{0233103E-48DC-46CF-BF8B-AF8726FDD40E}" srcOrd="6" destOrd="0" presId="urn:microsoft.com/office/officeart/2005/8/layout/vList2"/>
    <dgm:cxn modelId="{394FDF1F-8895-4E86-AA62-CB5537CC7674}" type="presParOf" srcId="{4025A23C-6E0E-48A3-B954-4FB0C9FC97F4}" destId="{4EC97B5B-41B5-4A9A-AB0C-ADF32DF3109A}" srcOrd="7" destOrd="0" presId="urn:microsoft.com/office/officeart/2005/8/layout/vList2"/>
    <dgm:cxn modelId="{D4CD47E5-3555-4ED6-B6DD-B3B22A3121E9}" type="presParOf" srcId="{4025A23C-6E0E-48A3-B954-4FB0C9FC97F4}" destId="{0BC09061-99B1-42B4-9FBA-D0CD934D82F1}" srcOrd="8" destOrd="0" presId="urn:microsoft.com/office/officeart/2005/8/layout/vList2"/>
    <dgm:cxn modelId="{120447F6-8B2E-4E67-8AE7-A38CC4CB6C51}" type="presParOf" srcId="{4025A23C-6E0E-48A3-B954-4FB0C9FC97F4}" destId="{773D330A-ADD0-4C76-B7E9-FB6113058BC4}" srcOrd="9" destOrd="0" presId="urn:microsoft.com/office/officeart/2005/8/layout/vList2"/>
    <dgm:cxn modelId="{2582CBDF-9EE9-488D-89FB-A99F6DB33597}" type="presParOf" srcId="{4025A23C-6E0E-48A3-B954-4FB0C9FC97F4}" destId="{DE453300-91F8-47CB-85B0-34868CB2B34C}" srcOrd="10" destOrd="0" presId="urn:microsoft.com/office/officeart/2005/8/layout/vList2"/>
    <dgm:cxn modelId="{197FD344-1357-4AA6-B1D4-329306C8CBEF}" type="presParOf" srcId="{4025A23C-6E0E-48A3-B954-4FB0C9FC97F4}" destId="{61C3AE08-DBD9-44FD-8DB2-353730CD35C0}" srcOrd="11" destOrd="0" presId="urn:microsoft.com/office/officeart/2005/8/layout/vList2"/>
    <dgm:cxn modelId="{3ED40730-2C54-41BC-8FC9-BBEB5AFB8358}" type="presParOf" srcId="{4025A23C-6E0E-48A3-B954-4FB0C9FC97F4}" destId="{0830E630-6688-404B-93F8-10A16731E04C}" srcOrd="12" destOrd="0" presId="urn:microsoft.com/office/officeart/2005/8/layout/vList2"/>
    <dgm:cxn modelId="{A7959718-E40C-4853-99E2-8B4256B2486E}" type="presParOf" srcId="{4025A23C-6E0E-48A3-B954-4FB0C9FC97F4}" destId="{6BF47233-51C3-4DD1-AF8E-009CF87A9AD9}" srcOrd="13" destOrd="0" presId="urn:microsoft.com/office/officeart/2005/8/layout/vList2"/>
    <dgm:cxn modelId="{D4F7F215-D536-40ED-9E54-5E7A899AFB28}" type="presParOf" srcId="{4025A23C-6E0E-48A3-B954-4FB0C9FC97F4}" destId="{70DBA672-372B-4C1E-88F7-EEB92E2BCD7B}" srcOrd="14" destOrd="0" presId="urn:microsoft.com/office/officeart/2005/8/layout/vList2"/>
    <dgm:cxn modelId="{EA6400C5-7908-46B3-BA5E-7D8A6DC05784}" type="presParOf" srcId="{4025A23C-6E0E-48A3-B954-4FB0C9FC97F4}" destId="{CF9A7B4E-5D4B-44F4-B6E3-F254274863D4}" srcOrd="15" destOrd="0" presId="urn:microsoft.com/office/officeart/2005/8/layout/vList2"/>
    <dgm:cxn modelId="{324E3DB2-01DA-4631-AE81-FD87767B6B59}" type="presParOf" srcId="{4025A23C-6E0E-48A3-B954-4FB0C9FC97F4}" destId="{48631B8A-E75B-42F3-98A8-5FA2533A6818}" srcOrd="16" destOrd="0" presId="urn:microsoft.com/office/officeart/2005/8/layout/vList2"/>
    <dgm:cxn modelId="{3F47B247-2963-4434-ACF3-4486B78998B3}" type="presParOf" srcId="{4025A23C-6E0E-48A3-B954-4FB0C9FC97F4}" destId="{AAD4B4BC-10A6-43E0-86AC-380EE499CB95}" srcOrd="17" destOrd="0" presId="urn:microsoft.com/office/officeart/2005/8/layout/vList2"/>
    <dgm:cxn modelId="{72FB3D92-92E5-48D8-A84C-21A11FA58732}" type="presParOf" srcId="{4025A23C-6E0E-48A3-B954-4FB0C9FC97F4}" destId="{B2397962-D5A5-4552-B164-FD1B009A75F1}" srcOrd="18" destOrd="0" presId="urn:microsoft.com/office/officeart/2005/8/layout/vList2"/>
    <dgm:cxn modelId="{C1FD2A24-619B-44BB-B7E9-8B4B3D172BD6}" type="presParOf" srcId="{4025A23C-6E0E-48A3-B954-4FB0C9FC97F4}" destId="{6A4C95F0-8575-4925-AC68-A558A0EEF771}" srcOrd="19" destOrd="0" presId="urn:microsoft.com/office/officeart/2005/8/layout/vList2"/>
    <dgm:cxn modelId="{E6B70F76-A717-4256-B157-FB488CEF4B99}" type="presParOf" srcId="{4025A23C-6E0E-48A3-B954-4FB0C9FC97F4}" destId="{2FF9D827-9038-4B93-B4AF-F751A4FE2A5D}" srcOrd="20" destOrd="0" presId="urn:microsoft.com/office/officeart/2005/8/layout/vList2"/>
    <dgm:cxn modelId="{BBBD8846-14B7-470C-BA1E-38A097B6A7A5}" type="presParOf" srcId="{4025A23C-6E0E-48A3-B954-4FB0C9FC97F4}" destId="{C7A48D4C-788F-4468-B2E8-B96F4C84ECF1}" srcOrd="21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B7E2D91-920C-4145-BE0F-519C051ED8D6}">
      <dsp:nvSpPr>
        <dsp:cNvPr id="0" name=""/>
        <dsp:cNvSpPr/>
      </dsp:nvSpPr>
      <dsp:spPr>
        <a:xfrm>
          <a:off x="0" y="4074"/>
          <a:ext cx="5876925" cy="250706"/>
        </a:xfrm>
        <a:prstGeom prst="roundRect">
          <a:avLst/>
        </a:prstGeom>
        <a:solidFill>
          <a:srgbClr val="92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Garamond" panose="02020404030301010803" pitchFamily="18" charset="0"/>
            </a:rPr>
            <a:t>JUDICIARY</a:t>
          </a:r>
        </a:p>
      </dsp:txBody>
      <dsp:txXfrm>
        <a:off x="12238" y="16312"/>
        <a:ext cx="5852449" cy="226230"/>
      </dsp:txXfrm>
    </dsp:sp>
    <dsp:sp modelId="{A2408762-E60A-4A51-9558-2A97B053DE6C}">
      <dsp:nvSpPr>
        <dsp:cNvPr id="0" name=""/>
        <dsp:cNvSpPr/>
      </dsp:nvSpPr>
      <dsp:spPr>
        <a:xfrm>
          <a:off x="0" y="254780"/>
          <a:ext cx="5876925" cy="151876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86592" tIns="15240" rIns="85344" bIns="1524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Justice Ada Brown, 5th Court of Appeals, Dallas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Justice Marc Brown, 14th Court of Appeals, Houston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Judge Darlene Byrne, 126th District Court, Austin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Presiding Judge Sharon Keller, Texas Court of Criminal Appeals, Austin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Judge Lawrence Lujan, </a:t>
          </a:r>
          <a:r>
            <a:rPr lang="es-MX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Ysleta del Sur Pueblo, El Paso</a:t>
          </a:r>
          <a:endParaRPr lang="en-US" sz="1200" kern="1200">
            <a:solidFill>
              <a:schemeClr val="tx2">
                <a:lumMod val="50000"/>
              </a:schemeClr>
            </a:solidFill>
            <a:latin typeface="Garamond" panose="02020404030301010803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Judge Michael Schneider, 315</a:t>
          </a:r>
          <a:r>
            <a:rPr lang="en-US" sz="1200" kern="1200" baseline="300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th</a:t>
          </a: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 District Court, Houston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Judge Carlos Villalon, Child Protection Court Rio Grande Valley West, Edinburgh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Judge Cyndi Wheless, 417</a:t>
          </a:r>
          <a:r>
            <a:rPr lang="en-US" sz="1200" kern="1200" baseline="300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Th</a:t>
          </a: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 District Court, McKinney</a:t>
          </a:r>
        </a:p>
      </dsp:txBody>
      <dsp:txXfrm>
        <a:off x="0" y="254780"/>
        <a:ext cx="5876925" cy="1518761"/>
      </dsp:txXfrm>
    </dsp:sp>
    <dsp:sp modelId="{42FADC12-058A-4A24-9C78-59EAAEF1FF1B}">
      <dsp:nvSpPr>
        <dsp:cNvPr id="0" name=""/>
        <dsp:cNvSpPr/>
      </dsp:nvSpPr>
      <dsp:spPr>
        <a:xfrm>
          <a:off x="0" y="1773542"/>
          <a:ext cx="5876925" cy="250706"/>
        </a:xfrm>
        <a:prstGeom prst="roundRect">
          <a:avLst/>
        </a:prstGeom>
        <a:solidFill>
          <a:srgbClr val="92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Garamond" panose="02020404030301010803" pitchFamily="18" charset="0"/>
            </a:rPr>
            <a:t>ATTORNEYS/STATE BAR</a:t>
          </a:r>
        </a:p>
      </dsp:txBody>
      <dsp:txXfrm>
        <a:off x="12238" y="1785780"/>
        <a:ext cx="5852449" cy="226230"/>
      </dsp:txXfrm>
    </dsp:sp>
    <dsp:sp modelId="{C856532F-8C28-490D-B014-F7322B04BE47}">
      <dsp:nvSpPr>
        <dsp:cNvPr id="0" name=""/>
        <dsp:cNvSpPr/>
      </dsp:nvSpPr>
      <dsp:spPr>
        <a:xfrm>
          <a:off x="0" y="2024248"/>
          <a:ext cx="5876925" cy="7286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86592" tIns="15240" rIns="85344" bIns="1524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Sam Houston, Texas Young Lawyers Asscociation, San Antonio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Michelle Fraga, Fraga Law Firm, Houston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Marie Jamison, Wright &amp; Close, Houston	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Carmen Roe, Carmen Roe Law Firm, Houston</a:t>
          </a:r>
        </a:p>
      </dsp:txBody>
      <dsp:txXfrm>
        <a:off x="0" y="2024248"/>
        <a:ext cx="5876925" cy="728672"/>
      </dsp:txXfrm>
    </dsp:sp>
    <dsp:sp modelId="{E4F75A88-722C-4D94-A53E-F80A9EDA24FE}">
      <dsp:nvSpPr>
        <dsp:cNvPr id="0" name=""/>
        <dsp:cNvSpPr/>
      </dsp:nvSpPr>
      <dsp:spPr>
        <a:xfrm>
          <a:off x="0" y="2752921"/>
          <a:ext cx="5876925" cy="250706"/>
        </a:xfrm>
        <a:prstGeom prst="roundRect">
          <a:avLst/>
        </a:prstGeom>
        <a:solidFill>
          <a:srgbClr val="92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Garamond" panose="02020404030301010803" pitchFamily="18" charset="0"/>
            </a:rPr>
            <a:t>COMMUNITY/NON-PROFIT</a:t>
          </a:r>
        </a:p>
      </dsp:txBody>
      <dsp:txXfrm>
        <a:off x="12238" y="2765159"/>
        <a:ext cx="5852449" cy="226230"/>
      </dsp:txXfrm>
    </dsp:sp>
    <dsp:sp modelId="{809FC342-EE91-42E1-88C9-A8403E6CF348}">
      <dsp:nvSpPr>
        <dsp:cNvPr id="0" name=""/>
        <dsp:cNvSpPr/>
      </dsp:nvSpPr>
      <dsp:spPr>
        <a:xfrm>
          <a:off x="0" y="3003627"/>
          <a:ext cx="5876925" cy="51871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86592" tIns="15240" rIns="85344" bIns="1524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Gary Bledsoe, National Association for the Advancement of Colored People, Austin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Chantel Hobbs, Dallas Faces Race, consultant, Dallas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Sarah Cotton Nelson, Communities Foundation of Texas, Dallas</a:t>
          </a:r>
        </a:p>
      </dsp:txBody>
      <dsp:txXfrm>
        <a:off x="0" y="3003627"/>
        <a:ext cx="5876925" cy="518711"/>
      </dsp:txXfrm>
    </dsp:sp>
    <dsp:sp modelId="{0233103E-48DC-46CF-BF8B-AF8726FDD40E}">
      <dsp:nvSpPr>
        <dsp:cNvPr id="0" name=""/>
        <dsp:cNvSpPr/>
      </dsp:nvSpPr>
      <dsp:spPr>
        <a:xfrm>
          <a:off x="0" y="3522338"/>
          <a:ext cx="5876925" cy="250706"/>
        </a:xfrm>
        <a:prstGeom prst="roundRect">
          <a:avLst/>
        </a:prstGeom>
        <a:solidFill>
          <a:srgbClr val="92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Garamond" panose="02020404030301010803" pitchFamily="18" charset="0"/>
            </a:rPr>
            <a:t>NATIONAL CENTER FOR STATE COURTS</a:t>
          </a:r>
        </a:p>
      </dsp:txBody>
      <dsp:txXfrm>
        <a:off x="12238" y="3534576"/>
        <a:ext cx="5852449" cy="226230"/>
      </dsp:txXfrm>
    </dsp:sp>
    <dsp:sp modelId="{4EC97B5B-41B5-4A9A-AB0C-ADF32DF3109A}">
      <dsp:nvSpPr>
        <dsp:cNvPr id="0" name=""/>
        <dsp:cNvSpPr/>
      </dsp:nvSpPr>
      <dsp:spPr>
        <a:xfrm>
          <a:off x="0" y="3773044"/>
          <a:ext cx="5876925" cy="34895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86592" tIns="15240" rIns="85344" bIns="1524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Mary McQueen, Washington D.C.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Chief Judge Eric Washington, D.C. Court of Appeals, Washington D.C.</a:t>
          </a:r>
        </a:p>
      </dsp:txBody>
      <dsp:txXfrm>
        <a:off x="0" y="3773044"/>
        <a:ext cx="5876925" cy="348951"/>
      </dsp:txXfrm>
    </dsp:sp>
    <dsp:sp modelId="{0BC09061-99B1-42B4-9FBA-D0CD934D82F1}">
      <dsp:nvSpPr>
        <dsp:cNvPr id="0" name=""/>
        <dsp:cNvSpPr/>
      </dsp:nvSpPr>
      <dsp:spPr>
        <a:xfrm>
          <a:off x="0" y="4121995"/>
          <a:ext cx="5876925" cy="250706"/>
        </a:xfrm>
        <a:prstGeom prst="roundRect">
          <a:avLst/>
        </a:prstGeom>
        <a:solidFill>
          <a:srgbClr val="92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Garamond" panose="02020404030301010803" pitchFamily="18" charset="0"/>
            </a:rPr>
            <a:t>ENFORCEMENT/SECURITY</a:t>
          </a:r>
        </a:p>
      </dsp:txBody>
      <dsp:txXfrm>
        <a:off x="12238" y="4134233"/>
        <a:ext cx="5852449" cy="226230"/>
      </dsp:txXfrm>
    </dsp:sp>
    <dsp:sp modelId="{773D330A-ADD0-4C76-B7E9-FB6113058BC4}">
      <dsp:nvSpPr>
        <dsp:cNvPr id="0" name=""/>
        <dsp:cNvSpPr/>
      </dsp:nvSpPr>
      <dsp:spPr>
        <a:xfrm>
          <a:off x="0" y="4372701"/>
          <a:ext cx="5876925" cy="34895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86592" tIns="15240" rIns="85344" bIns="1524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Chief Art Acevedo, Police Department, Houston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Erwin Ballarta (formerly Texas Department of Public Safety), Austin</a:t>
          </a:r>
        </a:p>
      </dsp:txBody>
      <dsp:txXfrm>
        <a:off x="0" y="4372701"/>
        <a:ext cx="5876925" cy="348951"/>
      </dsp:txXfrm>
    </dsp:sp>
    <dsp:sp modelId="{DE453300-91F8-47CB-85B0-34868CB2B34C}">
      <dsp:nvSpPr>
        <dsp:cNvPr id="0" name=""/>
        <dsp:cNvSpPr/>
      </dsp:nvSpPr>
      <dsp:spPr>
        <a:xfrm>
          <a:off x="0" y="4721653"/>
          <a:ext cx="5876925" cy="250706"/>
        </a:xfrm>
        <a:prstGeom prst="roundRect">
          <a:avLst/>
        </a:prstGeom>
        <a:solidFill>
          <a:srgbClr val="92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Garamond" panose="02020404030301010803" pitchFamily="18" charset="0"/>
            </a:rPr>
            <a:t>OFFICE OF COURT ADMINISTRATION</a:t>
          </a:r>
        </a:p>
      </dsp:txBody>
      <dsp:txXfrm>
        <a:off x="12238" y="4733891"/>
        <a:ext cx="5852449" cy="226230"/>
      </dsp:txXfrm>
    </dsp:sp>
    <dsp:sp modelId="{61C3AE08-DBD9-44FD-8DB2-353730CD35C0}">
      <dsp:nvSpPr>
        <dsp:cNvPr id="0" name=""/>
        <dsp:cNvSpPr/>
      </dsp:nvSpPr>
      <dsp:spPr>
        <a:xfrm>
          <a:off x="0" y="4972359"/>
          <a:ext cx="5876925" cy="16976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86592" tIns="15240" rIns="85344" bIns="1524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David Slayton, Austin</a:t>
          </a:r>
        </a:p>
      </dsp:txBody>
      <dsp:txXfrm>
        <a:off x="0" y="4972359"/>
        <a:ext cx="5876925" cy="169760"/>
      </dsp:txXfrm>
    </dsp:sp>
    <dsp:sp modelId="{0830E630-6688-404B-93F8-10A16731E04C}">
      <dsp:nvSpPr>
        <dsp:cNvPr id="0" name=""/>
        <dsp:cNvSpPr/>
      </dsp:nvSpPr>
      <dsp:spPr>
        <a:xfrm>
          <a:off x="0" y="5142119"/>
          <a:ext cx="5876925" cy="250706"/>
        </a:xfrm>
        <a:prstGeom prst="roundRect">
          <a:avLst/>
        </a:prstGeom>
        <a:solidFill>
          <a:srgbClr val="92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Garamond" panose="02020404030301010803" pitchFamily="18" charset="0"/>
            </a:rPr>
            <a:t>JUDICIAL COUNCIL</a:t>
          </a:r>
        </a:p>
      </dsp:txBody>
      <dsp:txXfrm>
        <a:off x="12238" y="5154357"/>
        <a:ext cx="5852449" cy="226230"/>
      </dsp:txXfrm>
    </dsp:sp>
    <dsp:sp modelId="{6BF47233-51C3-4DD1-AF8E-009CF87A9AD9}">
      <dsp:nvSpPr>
        <dsp:cNvPr id="0" name=""/>
        <dsp:cNvSpPr/>
      </dsp:nvSpPr>
      <dsp:spPr>
        <a:xfrm>
          <a:off x="0" y="5392825"/>
          <a:ext cx="5876925" cy="16976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86592" tIns="15240" rIns="85344" bIns="1524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Rick Figueroa, UBS Financial Services, Inc., Houston</a:t>
          </a:r>
        </a:p>
      </dsp:txBody>
      <dsp:txXfrm>
        <a:off x="0" y="5392825"/>
        <a:ext cx="5876925" cy="169760"/>
      </dsp:txXfrm>
    </dsp:sp>
    <dsp:sp modelId="{70DBA672-372B-4C1E-88F7-EEB92E2BCD7B}">
      <dsp:nvSpPr>
        <dsp:cNvPr id="0" name=""/>
        <dsp:cNvSpPr/>
      </dsp:nvSpPr>
      <dsp:spPr>
        <a:xfrm>
          <a:off x="0" y="5562585"/>
          <a:ext cx="5876925" cy="250706"/>
        </a:xfrm>
        <a:prstGeom prst="roundRect">
          <a:avLst/>
        </a:prstGeom>
        <a:solidFill>
          <a:srgbClr val="92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Garamond" panose="02020404030301010803" pitchFamily="18" charset="0"/>
            </a:rPr>
            <a:t>FAITH-BASED</a:t>
          </a:r>
        </a:p>
      </dsp:txBody>
      <dsp:txXfrm>
        <a:off x="12238" y="5574823"/>
        <a:ext cx="5852449" cy="226230"/>
      </dsp:txXfrm>
    </dsp:sp>
    <dsp:sp modelId="{CF9A7B4E-5D4B-44F4-B6E3-F254274863D4}">
      <dsp:nvSpPr>
        <dsp:cNvPr id="0" name=""/>
        <dsp:cNvSpPr/>
      </dsp:nvSpPr>
      <dsp:spPr>
        <a:xfrm>
          <a:off x="0" y="5813291"/>
          <a:ext cx="5876925" cy="16976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86592" tIns="15240" rIns="85344" bIns="1524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Dannie Archie, Faith Leader, Waco</a:t>
          </a:r>
        </a:p>
      </dsp:txBody>
      <dsp:txXfrm>
        <a:off x="0" y="5813291"/>
        <a:ext cx="5876925" cy="169760"/>
      </dsp:txXfrm>
    </dsp:sp>
    <dsp:sp modelId="{48631B8A-E75B-42F3-98A8-5FA2533A6818}">
      <dsp:nvSpPr>
        <dsp:cNvPr id="0" name=""/>
        <dsp:cNvSpPr/>
      </dsp:nvSpPr>
      <dsp:spPr>
        <a:xfrm>
          <a:off x="0" y="5983051"/>
          <a:ext cx="5876925" cy="250706"/>
        </a:xfrm>
        <a:prstGeom prst="roundRect">
          <a:avLst/>
        </a:prstGeom>
        <a:solidFill>
          <a:srgbClr val="92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Garamond" panose="02020404030301010803" pitchFamily="18" charset="0"/>
            </a:rPr>
            <a:t>VENUE/HOST</a:t>
          </a:r>
        </a:p>
      </dsp:txBody>
      <dsp:txXfrm>
        <a:off x="12238" y="5995289"/>
        <a:ext cx="5852449" cy="226230"/>
      </dsp:txXfrm>
    </dsp:sp>
    <dsp:sp modelId="{AAD4B4BC-10A6-43E0-86AC-380EE499CB95}">
      <dsp:nvSpPr>
        <dsp:cNvPr id="0" name=""/>
        <dsp:cNvSpPr/>
      </dsp:nvSpPr>
      <dsp:spPr>
        <a:xfrm>
          <a:off x="0" y="6233757"/>
          <a:ext cx="5876925" cy="16976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86592" tIns="15240" rIns="85344" bIns="1524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President Michael Sorrell, Paul Quinn College, Dallas</a:t>
          </a:r>
        </a:p>
      </dsp:txBody>
      <dsp:txXfrm>
        <a:off x="0" y="6233757"/>
        <a:ext cx="5876925" cy="169760"/>
      </dsp:txXfrm>
    </dsp:sp>
    <dsp:sp modelId="{B2397962-D5A5-4552-B164-FD1B009A75F1}">
      <dsp:nvSpPr>
        <dsp:cNvPr id="0" name=""/>
        <dsp:cNvSpPr/>
      </dsp:nvSpPr>
      <dsp:spPr>
        <a:xfrm>
          <a:off x="0" y="6403517"/>
          <a:ext cx="5876925" cy="250706"/>
        </a:xfrm>
        <a:prstGeom prst="roundRect">
          <a:avLst/>
        </a:prstGeom>
        <a:solidFill>
          <a:srgbClr val="92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Garamond" panose="02020404030301010803" pitchFamily="18" charset="0"/>
            </a:rPr>
            <a:t>LEGISLATOR</a:t>
          </a:r>
        </a:p>
      </dsp:txBody>
      <dsp:txXfrm>
        <a:off x="12238" y="6415755"/>
        <a:ext cx="5852449" cy="226230"/>
      </dsp:txXfrm>
    </dsp:sp>
    <dsp:sp modelId="{6A4C95F0-8575-4925-AC68-A558A0EEF771}">
      <dsp:nvSpPr>
        <dsp:cNvPr id="0" name=""/>
        <dsp:cNvSpPr/>
      </dsp:nvSpPr>
      <dsp:spPr>
        <a:xfrm>
          <a:off x="0" y="6654223"/>
          <a:ext cx="5876925" cy="16976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86592" tIns="15240" rIns="85344" bIns="1524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Jason Villalba, State Representative, District 114, Dallas </a:t>
          </a:r>
        </a:p>
      </dsp:txBody>
      <dsp:txXfrm>
        <a:off x="0" y="6654223"/>
        <a:ext cx="5876925" cy="169760"/>
      </dsp:txXfrm>
    </dsp:sp>
    <dsp:sp modelId="{2FF9D827-9038-4B93-B4AF-F751A4FE2A5D}">
      <dsp:nvSpPr>
        <dsp:cNvPr id="0" name=""/>
        <dsp:cNvSpPr/>
      </dsp:nvSpPr>
      <dsp:spPr>
        <a:xfrm>
          <a:off x="0" y="6823984"/>
          <a:ext cx="5876925" cy="250706"/>
        </a:xfrm>
        <a:prstGeom prst="roundRect">
          <a:avLst/>
        </a:prstGeom>
        <a:solidFill>
          <a:srgbClr val="92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Garamond" panose="02020404030301010803" pitchFamily="18" charset="0"/>
            </a:rPr>
            <a:t>DISPROPORTIONALITY EXPERT</a:t>
          </a:r>
        </a:p>
      </dsp:txBody>
      <dsp:txXfrm>
        <a:off x="12238" y="6836222"/>
        <a:ext cx="5852449" cy="226230"/>
      </dsp:txXfrm>
    </dsp:sp>
    <dsp:sp modelId="{C7A48D4C-788F-4468-B2E8-B96F4C84ECF1}">
      <dsp:nvSpPr>
        <dsp:cNvPr id="0" name=""/>
        <dsp:cNvSpPr/>
      </dsp:nvSpPr>
      <dsp:spPr>
        <a:xfrm>
          <a:off x="0" y="7074690"/>
          <a:ext cx="5876925" cy="16976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86592" tIns="15240" rIns="85344" bIns="1524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en-US" sz="1200" kern="1200">
              <a:solidFill>
                <a:schemeClr val="tx2">
                  <a:lumMod val="50000"/>
                </a:schemeClr>
              </a:solidFill>
              <a:latin typeface="Garamond" panose="02020404030301010803" pitchFamily="18" charset="0"/>
            </a:rPr>
            <a:t>Sheila Craig, Texas Center for the Elimination of Disproportionality and Disparities, Austin</a:t>
          </a:r>
        </a:p>
      </dsp:txBody>
      <dsp:txXfrm>
        <a:off x="0" y="7074690"/>
        <a:ext cx="5876925" cy="16976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F95CD-982B-4F04-8250-C969B8B12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1231</TotalTime>
  <Pages>2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Texas</Company>
  <LinksUpToDate>false</LinksUpToDate>
  <CharactersWithSpaces>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Cruz</dc:creator>
  <cp:keywords/>
  <dc:description/>
  <cp:lastModifiedBy>Jamie Bernstein</cp:lastModifiedBy>
  <cp:revision>26</cp:revision>
  <cp:lastPrinted>2016-10-05T18:14:00Z</cp:lastPrinted>
  <dcterms:created xsi:type="dcterms:W3CDTF">2016-10-06T15:35:00Z</dcterms:created>
  <dcterms:modified xsi:type="dcterms:W3CDTF">2017-01-31T19:05:00Z</dcterms:modified>
</cp:coreProperties>
</file>